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E4354" w14:textId="3B639976" w:rsidR="00286864" w:rsidRDefault="00DB5253" w:rsidP="00286864">
      <w:pPr>
        <w:jc w:val="center"/>
        <w:rPr>
          <w:b/>
          <w:sz w:val="32"/>
          <w:szCs w:val="32"/>
        </w:rPr>
      </w:pPr>
      <w:r w:rsidRPr="00DB5253">
        <w:rPr>
          <w:rFonts w:ascii="Arial" w:hAnsi="Arial" w:cs="Arial"/>
          <w:noProof/>
          <w:sz w:val="20"/>
          <w:szCs w:val="20"/>
          <w:lang w:eastAsia="zh-CN"/>
        </w:rPr>
        <w:drawing>
          <wp:anchor distT="0" distB="0" distL="114300" distR="114300" simplePos="0" relativeHeight="251658240" behindDoc="0" locked="0" layoutInCell="1" allowOverlap="1" wp14:anchorId="75F6E99B" wp14:editId="12881938">
            <wp:simplePos x="0" y="0"/>
            <wp:positionH relativeFrom="column">
              <wp:posOffset>-203835</wp:posOffset>
            </wp:positionH>
            <wp:positionV relativeFrom="paragraph">
              <wp:posOffset>-181347</wp:posOffset>
            </wp:positionV>
            <wp:extent cx="693683" cy="780116"/>
            <wp:effectExtent l="0" t="0" r="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3683" cy="780116"/>
                    </a:xfrm>
                    <a:prstGeom prst="rect">
                      <a:avLst/>
                    </a:prstGeom>
                  </pic:spPr>
                </pic:pic>
              </a:graphicData>
            </a:graphic>
            <wp14:sizeRelH relativeFrom="page">
              <wp14:pctWidth>0</wp14:pctWidth>
            </wp14:sizeRelH>
            <wp14:sizeRelV relativeFrom="page">
              <wp14:pctHeight>0</wp14:pctHeight>
            </wp14:sizeRelV>
          </wp:anchor>
        </w:drawing>
      </w:r>
      <w:r w:rsidR="00286864" w:rsidRPr="00286864">
        <w:rPr>
          <w:b/>
          <w:sz w:val="32"/>
          <w:szCs w:val="32"/>
        </w:rPr>
        <w:t>TERMS OF REFERENCE</w:t>
      </w:r>
    </w:p>
    <w:p w14:paraId="1409A989" w14:textId="683A5421" w:rsidR="00286864" w:rsidRPr="00D836E9" w:rsidRDefault="00DD3BDC" w:rsidP="27796267">
      <w:pPr>
        <w:jc w:val="center"/>
        <w:rPr>
          <w:b/>
          <w:bCs/>
          <w:i/>
          <w:iCs/>
          <w:sz w:val="32"/>
          <w:szCs w:val="32"/>
        </w:rPr>
      </w:pPr>
      <w:r>
        <w:rPr>
          <w:b/>
          <w:bCs/>
          <w:sz w:val="32"/>
          <w:szCs w:val="32"/>
        </w:rPr>
        <w:t>TENAGA AHLI IN</w:t>
      </w:r>
      <w:r w:rsidR="00D836E9">
        <w:rPr>
          <w:b/>
          <w:bCs/>
          <w:sz w:val="32"/>
          <w:szCs w:val="32"/>
        </w:rPr>
        <w:t>DEPENDEN (</w:t>
      </w:r>
      <w:r w:rsidR="00D836E9">
        <w:rPr>
          <w:b/>
          <w:bCs/>
          <w:i/>
          <w:iCs/>
          <w:sz w:val="32"/>
          <w:szCs w:val="32"/>
        </w:rPr>
        <w:t>Individual Consultant)</w:t>
      </w:r>
    </w:p>
    <w:p w14:paraId="51B9B334" w14:textId="635FB949" w:rsidR="00286864" w:rsidRDefault="00286864" w:rsidP="00286864">
      <w:pPr>
        <w:jc w:val="center"/>
      </w:pPr>
    </w:p>
    <w:tbl>
      <w:tblPr>
        <w:tblStyle w:val="TableGrid"/>
        <w:tblW w:w="10206" w:type="dxa"/>
        <w:tblInd w:w="-572" w:type="dxa"/>
        <w:tblCellMar>
          <w:top w:w="115" w:type="dxa"/>
          <w:left w:w="115" w:type="dxa"/>
          <w:bottom w:w="115" w:type="dxa"/>
          <w:right w:w="115" w:type="dxa"/>
        </w:tblCellMar>
        <w:tblLook w:val="04A0" w:firstRow="1" w:lastRow="0" w:firstColumn="1" w:lastColumn="0" w:noHBand="0" w:noVBand="1"/>
      </w:tblPr>
      <w:tblGrid>
        <w:gridCol w:w="2792"/>
        <w:gridCol w:w="7414"/>
      </w:tblGrid>
      <w:tr w:rsidR="00175E9E" w14:paraId="3E56D822" w14:textId="77777777" w:rsidTr="72F1B68D">
        <w:tc>
          <w:tcPr>
            <w:tcW w:w="2792" w:type="dxa"/>
            <w:vAlign w:val="center"/>
          </w:tcPr>
          <w:p w14:paraId="5C1CA1D6" w14:textId="3565C1BC" w:rsidR="00286864" w:rsidRDefault="00286864" w:rsidP="00286864">
            <w:r>
              <w:t>HIRING UNIT</w:t>
            </w:r>
          </w:p>
        </w:tc>
        <w:tc>
          <w:tcPr>
            <w:tcW w:w="7414" w:type="dxa"/>
            <w:vAlign w:val="center"/>
          </w:tcPr>
          <w:p w14:paraId="517987AD" w14:textId="7699BA50" w:rsidR="00286864" w:rsidRPr="00B51ADD" w:rsidRDefault="00B51ADD" w:rsidP="00C97DB3">
            <w:r w:rsidRPr="00B51ADD">
              <w:t xml:space="preserve">Coral Triangle </w:t>
            </w:r>
            <w:proofErr w:type="spellStart"/>
            <w:r w:rsidRPr="00B51ADD">
              <w:t>Programme</w:t>
            </w:r>
            <w:proofErr w:type="spellEnd"/>
          </w:p>
        </w:tc>
      </w:tr>
      <w:tr w:rsidR="00175E9E" w14:paraId="1163C57B" w14:textId="77777777" w:rsidTr="72F1B68D">
        <w:tc>
          <w:tcPr>
            <w:tcW w:w="2792" w:type="dxa"/>
            <w:vAlign w:val="center"/>
          </w:tcPr>
          <w:p w14:paraId="24AE537D" w14:textId="106A694C" w:rsidR="00286864" w:rsidRDefault="00D836E9" w:rsidP="00286864">
            <w:r>
              <w:t>P</w:t>
            </w:r>
            <w:r w:rsidR="00286864">
              <w:t>OSITION</w:t>
            </w:r>
          </w:p>
        </w:tc>
        <w:tc>
          <w:tcPr>
            <w:tcW w:w="7414" w:type="dxa"/>
            <w:vAlign w:val="center"/>
          </w:tcPr>
          <w:p w14:paraId="4EC5B2A8" w14:textId="3EB2E0D1" w:rsidR="00286864" w:rsidRPr="00B51ADD" w:rsidRDefault="00B51ADD" w:rsidP="00286864">
            <w:r w:rsidRPr="00B51ADD">
              <w:t xml:space="preserve">Consultant CTI-CFF Waste Management Strategy Development and Knowledge Management Product Development </w:t>
            </w:r>
            <w:proofErr w:type="gramStart"/>
            <w:r w:rsidRPr="00B51ADD">
              <w:t>For</w:t>
            </w:r>
            <w:proofErr w:type="gramEnd"/>
            <w:r w:rsidRPr="00B51ADD">
              <w:t xml:space="preserve"> Plastic Smart Islands</w:t>
            </w:r>
          </w:p>
        </w:tc>
      </w:tr>
      <w:tr w:rsidR="72F1B68D" w14:paraId="4824FDFB" w14:textId="77777777" w:rsidTr="72F1B68D">
        <w:trPr>
          <w:trHeight w:val="300"/>
        </w:trPr>
        <w:tc>
          <w:tcPr>
            <w:tcW w:w="2792" w:type="dxa"/>
            <w:vAlign w:val="center"/>
          </w:tcPr>
          <w:p w14:paraId="47F1B293" w14:textId="55377551" w:rsidR="5B1B44BC" w:rsidRDefault="5B1B44BC" w:rsidP="72F1B68D">
            <w:r>
              <w:t>DIRECT OF SUPERVISOR</w:t>
            </w:r>
          </w:p>
        </w:tc>
        <w:tc>
          <w:tcPr>
            <w:tcW w:w="7414" w:type="dxa"/>
            <w:vAlign w:val="center"/>
          </w:tcPr>
          <w:p w14:paraId="6FABEE01" w14:textId="7F544BAF" w:rsidR="5B1B44BC" w:rsidRPr="00B51ADD" w:rsidRDefault="00B51ADD" w:rsidP="72F1B68D">
            <w:r w:rsidRPr="00B51ADD">
              <w:t>Klaas Jan Teule</w:t>
            </w:r>
          </w:p>
        </w:tc>
      </w:tr>
      <w:tr w:rsidR="00C34FB8" w14:paraId="4A4634E8" w14:textId="77777777" w:rsidTr="72F1B68D">
        <w:tc>
          <w:tcPr>
            <w:tcW w:w="2792" w:type="dxa"/>
            <w:vAlign w:val="center"/>
          </w:tcPr>
          <w:p w14:paraId="4D35C749" w14:textId="771ABB43" w:rsidR="00C34FB8" w:rsidRDefault="00C34FB8" w:rsidP="00C34FB8">
            <w:r>
              <w:t>DURATION OF ASSIGNMENT</w:t>
            </w:r>
          </w:p>
        </w:tc>
        <w:tc>
          <w:tcPr>
            <w:tcW w:w="7414" w:type="dxa"/>
            <w:vAlign w:val="center"/>
          </w:tcPr>
          <w:p w14:paraId="232B2C10" w14:textId="1AEDE2B9" w:rsidR="00C34FB8" w:rsidRPr="00B51ADD" w:rsidRDefault="00B51ADD" w:rsidP="00C34FB8">
            <w:r w:rsidRPr="00B51ADD">
              <w:t>01 January 2026 – 31 December 2026</w:t>
            </w:r>
          </w:p>
        </w:tc>
      </w:tr>
      <w:tr w:rsidR="00F3127E" w14:paraId="5DCFA81D" w14:textId="77777777" w:rsidTr="72F1B68D">
        <w:tc>
          <w:tcPr>
            <w:tcW w:w="2792" w:type="dxa"/>
            <w:vAlign w:val="center"/>
          </w:tcPr>
          <w:p w14:paraId="13996145" w14:textId="159B268F" w:rsidR="00F3127E" w:rsidRDefault="00F3127E" w:rsidP="00F3127E">
            <w:r>
              <w:t>DUTY STATION</w:t>
            </w:r>
          </w:p>
        </w:tc>
        <w:tc>
          <w:tcPr>
            <w:tcW w:w="7414" w:type="dxa"/>
            <w:vAlign w:val="center"/>
          </w:tcPr>
          <w:p w14:paraId="7E354CC9" w14:textId="156E6FBE" w:rsidR="00F3127E" w:rsidRPr="00B51ADD" w:rsidRDefault="00B51ADD" w:rsidP="00F3127E">
            <w:r w:rsidRPr="00B51ADD">
              <w:t>National</w:t>
            </w:r>
          </w:p>
        </w:tc>
      </w:tr>
      <w:tr w:rsidR="72F1B68D" w14:paraId="28FE52E8" w14:textId="77777777" w:rsidTr="72F1B68D">
        <w:trPr>
          <w:trHeight w:val="300"/>
        </w:trPr>
        <w:tc>
          <w:tcPr>
            <w:tcW w:w="2792" w:type="dxa"/>
            <w:vAlign w:val="center"/>
          </w:tcPr>
          <w:p w14:paraId="7E3FAAF2" w14:textId="5F54C103" w:rsidR="72F1B68D" w:rsidRDefault="72F1B68D">
            <w:r>
              <w:t>TERM OF PAYMENT</w:t>
            </w:r>
          </w:p>
        </w:tc>
        <w:tc>
          <w:tcPr>
            <w:tcW w:w="7414" w:type="dxa"/>
            <w:vAlign w:val="center"/>
          </w:tcPr>
          <w:p w14:paraId="67275696" w14:textId="74F2D630" w:rsidR="72F1B68D" w:rsidRPr="00B51ADD" w:rsidRDefault="00B51ADD" w:rsidP="72F1B68D">
            <w:r w:rsidRPr="00B51ADD">
              <w:t>3 term</w:t>
            </w:r>
            <w:r>
              <w:t>s</w:t>
            </w:r>
          </w:p>
        </w:tc>
      </w:tr>
      <w:tr w:rsidR="00F3127E" w14:paraId="2D69E880" w14:textId="77777777" w:rsidTr="72F1B68D">
        <w:tc>
          <w:tcPr>
            <w:tcW w:w="2792" w:type="dxa"/>
            <w:vAlign w:val="center"/>
          </w:tcPr>
          <w:p w14:paraId="3B9BA91F" w14:textId="5BFE6D10" w:rsidR="00F3127E" w:rsidRDefault="00F3127E" w:rsidP="00F3127E">
            <w:r>
              <w:t>BACKGROUND</w:t>
            </w:r>
          </w:p>
        </w:tc>
        <w:tc>
          <w:tcPr>
            <w:tcW w:w="7414" w:type="dxa"/>
            <w:vAlign w:val="center"/>
          </w:tcPr>
          <w:p w14:paraId="48F656BA" w14:textId="44F5D76B" w:rsidR="00F3127E" w:rsidRPr="00B51ADD" w:rsidRDefault="00B51ADD" w:rsidP="00F3127E">
            <w:pPr>
              <w:pStyle w:val="paragraph"/>
              <w:jc w:val="both"/>
              <w:textAlignment w:val="baseline"/>
              <w:rPr>
                <w:rFonts w:asciiTheme="minorHAnsi" w:hAnsiTheme="minorHAnsi" w:cstheme="minorHAnsi"/>
                <w:sz w:val="22"/>
                <w:szCs w:val="22"/>
                <w:lang w:val="en-US"/>
              </w:rPr>
            </w:pPr>
            <w:r w:rsidRPr="00B51ADD">
              <w:rPr>
                <w:rFonts w:asciiTheme="minorHAnsi" w:hAnsiTheme="minorHAnsi" w:cstheme="minorHAnsi"/>
                <w:sz w:val="22"/>
                <w:szCs w:val="22"/>
                <w:lang w:val="en-US"/>
              </w:rPr>
              <w:t xml:space="preserve">As a formally recognized strategic partner of the Coral Triangle Initiative on Coral Reefs, Fisheries, and Food Security (CTI-CFF), WWF Coral Triangle Program (WWF CTP), supports the Regional Secretariat and Member Countries in advancing coordinated regional approaches to marine and coastal resource management across the region. In recent years, addressing plastic pollution has become an increasingly important area of collaboration, particularly in coastal and small island contexts. With this partnership, WWF CTP is supporting CTI-CFF in advancing regional approaches to addressing plastic pollution and waste management, including through regional policy and strategy development and the generation of practical learning </w:t>
            </w:r>
            <w:proofErr w:type="gramStart"/>
            <w:r w:rsidRPr="00B51ADD">
              <w:rPr>
                <w:rFonts w:asciiTheme="minorHAnsi" w:hAnsiTheme="minorHAnsi" w:cstheme="minorHAnsi"/>
                <w:sz w:val="22"/>
                <w:szCs w:val="22"/>
                <w:lang w:val="en-US"/>
              </w:rPr>
              <w:t>module</w:t>
            </w:r>
            <w:proofErr w:type="gramEnd"/>
            <w:r w:rsidRPr="00B51ADD">
              <w:rPr>
                <w:rFonts w:asciiTheme="minorHAnsi" w:hAnsiTheme="minorHAnsi" w:cstheme="minorHAnsi"/>
                <w:sz w:val="22"/>
                <w:szCs w:val="22"/>
                <w:lang w:val="en-US"/>
              </w:rPr>
              <w:t xml:space="preserve"> to support capacity development.</w:t>
            </w:r>
          </w:p>
        </w:tc>
      </w:tr>
      <w:tr w:rsidR="00F3127E" w14:paraId="0A0D8F80" w14:textId="77777777" w:rsidTr="72F1B68D">
        <w:tc>
          <w:tcPr>
            <w:tcW w:w="2792" w:type="dxa"/>
            <w:vAlign w:val="center"/>
          </w:tcPr>
          <w:p w14:paraId="269F4A89" w14:textId="129B2E38" w:rsidR="00F3127E" w:rsidRDefault="00F3127E" w:rsidP="00F3127E">
            <w:r>
              <w:t xml:space="preserve">SCOPE OF WORK </w:t>
            </w:r>
          </w:p>
        </w:tc>
        <w:tc>
          <w:tcPr>
            <w:tcW w:w="7414" w:type="dxa"/>
            <w:vAlign w:val="center"/>
          </w:tcPr>
          <w:p w14:paraId="6DCCF3F9" w14:textId="77777777" w:rsidR="00B51ADD" w:rsidRPr="00B51ADD" w:rsidRDefault="00B51ADD" w:rsidP="00B51ADD">
            <w:pPr>
              <w:pStyle w:val="BodyTextIndent2"/>
              <w:tabs>
                <w:tab w:val="left" w:pos="551"/>
              </w:tabs>
              <w:spacing w:after="80" w:line="21" w:lineRule="atLeast"/>
              <w:ind w:left="0"/>
              <w:jc w:val="both"/>
              <w:rPr>
                <w:rFonts w:cstheme="minorHAnsi"/>
                <w:lang w:val="sv-SE"/>
              </w:rPr>
            </w:pPr>
            <w:r w:rsidRPr="00B51ADD">
              <w:rPr>
                <w:rFonts w:cstheme="minorHAnsi"/>
                <w:lang w:val="sv-SE"/>
              </w:rPr>
              <w:t>Under the guidance of WWF Coral Triangle Program, the consultant will be responsible for the following scope of work:</w:t>
            </w:r>
          </w:p>
          <w:p w14:paraId="6AB87E55" w14:textId="77777777" w:rsidR="00B51ADD" w:rsidRPr="00B51ADD" w:rsidRDefault="00B51ADD" w:rsidP="00B51ADD">
            <w:pPr>
              <w:pStyle w:val="BodyTextIndent2"/>
              <w:tabs>
                <w:tab w:val="left" w:pos="551"/>
              </w:tabs>
              <w:spacing w:after="80" w:line="21" w:lineRule="atLeast"/>
              <w:ind w:left="7"/>
              <w:jc w:val="both"/>
              <w:rPr>
                <w:rFonts w:cstheme="minorHAnsi"/>
                <w:lang w:val="sv-SE"/>
              </w:rPr>
            </w:pPr>
            <w:r w:rsidRPr="00B51ADD">
              <w:rPr>
                <w:rFonts w:cstheme="minorHAnsi"/>
                <w:lang w:val="sv-SE"/>
              </w:rPr>
              <w:t>1.</w:t>
            </w:r>
            <w:r w:rsidRPr="00B51ADD">
              <w:rPr>
                <w:rFonts w:cstheme="minorHAnsi"/>
                <w:lang w:val="sv-SE"/>
              </w:rPr>
              <w:tab/>
              <w:t>CTI-CFF Waste Management Strategy Development:</w:t>
            </w:r>
          </w:p>
          <w:p w14:paraId="42D36BDB" w14:textId="57AAA99B" w:rsidR="00B51ADD" w:rsidRPr="00B51ADD" w:rsidRDefault="00B51ADD" w:rsidP="00B51ADD">
            <w:pPr>
              <w:pStyle w:val="BodyTextIndent2"/>
              <w:numPr>
                <w:ilvl w:val="0"/>
                <w:numId w:val="32"/>
              </w:numPr>
              <w:tabs>
                <w:tab w:val="left" w:pos="551"/>
              </w:tabs>
              <w:spacing w:after="80" w:line="21" w:lineRule="atLeast"/>
              <w:jc w:val="both"/>
              <w:rPr>
                <w:rFonts w:cstheme="minorHAnsi"/>
                <w:lang w:val="sv-SE"/>
              </w:rPr>
            </w:pPr>
            <w:r w:rsidRPr="00B51ADD">
              <w:rPr>
                <w:rFonts w:cstheme="minorHAnsi"/>
                <w:lang w:val="sv-SE"/>
              </w:rPr>
              <w:t>Support the CTI-CFF Regional Secretariat on the setting up of Waste Management Task Force;</w:t>
            </w:r>
          </w:p>
          <w:p w14:paraId="43DD7664" w14:textId="493992C6" w:rsidR="00B51ADD" w:rsidRPr="00B51ADD" w:rsidRDefault="00B51ADD" w:rsidP="00B51ADD">
            <w:pPr>
              <w:pStyle w:val="BodyTextIndent2"/>
              <w:numPr>
                <w:ilvl w:val="0"/>
                <w:numId w:val="32"/>
              </w:numPr>
              <w:tabs>
                <w:tab w:val="left" w:pos="551"/>
              </w:tabs>
              <w:spacing w:after="80" w:line="21" w:lineRule="atLeast"/>
              <w:jc w:val="both"/>
              <w:rPr>
                <w:rFonts w:cstheme="minorHAnsi"/>
                <w:lang w:val="sv-SE"/>
              </w:rPr>
            </w:pPr>
            <w:r w:rsidRPr="00B51ADD">
              <w:rPr>
                <w:rFonts w:cstheme="minorHAnsi"/>
                <w:lang w:val="sv-SE"/>
              </w:rPr>
              <w:t>Conduct a structured scoping process, including review of existing relevant policies, programs, and initiatives in the region, and analyze linkages to CTI areas of work (MPA, Seascapes, EAFM, Threatened Species, Climate Change Adaptation);</w:t>
            </w:r>
          </w:p>
          <w:p w14:paraId="2213BF42" w14:textId="40C08C3F" w:rsidR="00B51ADD" w:rsidRPr="00B51ADD" w:rsidRDefault="00B51ADD" w:rsidP="00B51ADD">
            <w:pPr>
              <w:pStyle w:val="BodyTextIndent2"/>
              <w:numPr>
                <w:ilvl w:val="0"/>
                <w:numId w:val="32"/>
              </w:numPr>
              <w:tabs>
                <w:tab w:val="left" w:pos="551"/>
              </w:tabs>
              <w:spacing w:after="80" w:line="21" w:lineRule="atLeast"/>
              <w:jc w:val="both"/>
              <w:rPr>
                <w:rFonts w:cstheme="minorHAnsi"/>
                <w:lang w:val="sv-SE"/>
              </w:rPr>
            </w:pPr>
            <w:r w:rsidRPr="00B51ADD">
              <w:rPr>
                <w:rFonts w:cstheme="minorHAnsi"/>
                <w:lang w:val="sv-SE"/>
              </w:rPr>
              <w:t>Coordinate with CTI-CFF Regional Secretariat and conduct consultation with CTI-CFF member countries and other relevant stakeholders;</w:t>
            </w:r>
          </w:p>
          <w:p w14:paraId="6A9D1427" w14:textId="35D13051" w:rsidR="00B51ADD" w:rsidRPr="00B51ADD" w:rsidRDefault="00B51ADD" w:rsidP="00B51ADD">
            <w:pPr>
              <w:pStyle w:val="BodyTextIndent2"/>
              <w:numPr>
                <w:ilvl w:val="0"/>
                <w:numId w:val="32"/>
              </w:numPr>
              <w:tabs>
                <w:tab w:val="left" w:pos="551"/>
              </w:tabs>
              <w:spacing w:after="80" w:line="21" w:lineRule="atLeast"/>
              <w:jc w:val="both"/>
              <w:rPr>
                <w:rFonts w:cstheme="minorHAnsi"/>
                <w:lang w:val="sv-SE"/>
              </w:rPr>
            </w:pPr>
            <w:r w:rsidRPr="00B51ADD">
              <w:rPr>
                <w:rFonts w:cstheme="minorHAnsi"/>
                <w:lang w:val="sv-SE"/>
              </w:rPr>
              <w:t xml:space="preserve">Develop zero draft, first draft, and final draft of the CTI-CFF Waste Management Strategy </w:t>
            </w:r>
          </w:p>
          <w:p w14:paraId="271AF975" w14:textId="77777777" w:rsidR="00B51ADD" w:rsidRPr="00B51ADD" w:rsidRDefault="00B51ADD" w:rsidP="00B51ADD">
            <w:pPr>
              <w:pStyle w:val="BodyTextIndent2"/>
              <w:tabs>
                <w:tab w:val="left" w:pos="551"/>
              </w:tabs>
              <w:spacing w:after="80" w:line="21" w:lineRule="atLeast"/>
              <w:jc w:val="both"/>
              <w:rPr>
                <w:rFonts w:cstheme="minorHAnsi"/>
                <w:lang w:val="sv-SE"/>
              </w:rPr>
            </w:pPr>
          </w:p>
          <w:p w14:paraId="50E0B673" w14:textId="77777777" w:rsidR="00B51ADD" w:rsidRPr="00B51ADD" w:rsidRDefault="00B51ADD" w:rsidP="00B51ADD">
            <w:pPr>
              <w:pStyle w:val="BodyTextIndent2"/>
              <w:tabs>
                <w:tab w:val="left" w:pos="551"/>
              </w:tabs>
              <w:spacing w:after="80" w:line="21" w:lineRule="atLeast"/>
              <w:ind w:left="7"/>
              <w:jc w:val="both"/>
              <w:rPr>
                <w:rFonts w:cstheme="minorHAnsi"/>
                <w:lang w:val="sv-SE"/>
              </w:rPr>
            </w:pPr>
            <w:r w:rsidRPr="00B51ADD">
              <w:rPr>
                <w:rFonts w:cstheme="minorHAnsi"/>
                <w:lang w:val="sv-SE"/>
              </w:rPr>
              <w:t>2.</w:t>
            </w:r>
            <w:r w:rsidRPr="00B51ADD">
              <w:rPr>
                <w:rFonts w:cstheme="minorHAnsi"/>
                <w:lang w:val="sv-SE"/>
              </w:rPr>
              <w:tab/>
              <w:t>Knowledge Management Products for Plastic Smart Islands:</w:t>
            </w:r>
          </w:p>
          <w:p w14:paraId="57C4356A" w14:textId="75046A58" w:rsidR="00B51ADD" w:rsidRPr="00B51ADD" w:rsidRDefault="00B51ADD" w:rsidP="00B51ADD">
            <w:pPr>
              <w:pStyle w:val="BodyTextIndent2"/>
              <w:numPr>
                <w:ilvl w:val="0"/>
                <w:numId w:val="33"/>
              </w:numPr>
              <w:tabs>
                <w:tab w:val="left" w:pos="551"/>
              </w:tabs>
              <w:spacing w:after="80" w:line="21" w:lineRule="atLeast"/>
              <w:ind w:left="997"/>
              <w:jc w:val="both"/>
              <w:rPr>
                <w:rFonts w:cstheme="minorHAnsi"/>
                <w:lang w:val="sv-SE"/>
              </w:rPr>
            </w:pPr>
            <w:r w:rsidRPr="00B51ADD">
              <w:rPr>
                <w:rFonts w:cstheme="minorHAnsi"/>
                <w:lang w:val="sv-SE"/>
              </w:rPr>
              <w:t>Review of CTI-CFF Capacity Building roadmap and existing training materials on plastic waste management, including WWF’s Plastic Smart Island report and other materials;</w:t>
            </w:r>
          </w:p>
          <w:p w14:paraId="1D4202F8" w14:textId="4570A116" w:rsidR="00B51ADD" w:rsidRPr="00B51ADD" w:rsidRDefault="00B51ADD" w:rsidP="00B51ADD">
            <w:pPr>
              <w:pStyle w:val="BodyTextIndent2"/>
              <w:numPr>
                <w:ilvl w:val="0"/>
                <w:numId w:val="33"/>
              </w:numPr>
              <w:tabs>
                <w:tab w:val="left" w:pos="551"/>
              </w:tabs>
              <w:spacing w:after="80" w:line="21" w:lineRule="atLeast"/>
              <w:ind w:left="997"/>
              <w:jc w:val="both"/>
              <w:rPr>
                <w:rFonts w:cstheme="minorHAnsi"/>
                <w:lang w:val="sv-SE"/>
              </w:rPr>
            </w:pPr>
            <w:r w:rsidRPr="00B51ADD">
              <w:rPr>
                <w:rFonts w:cstheme="minorHAnsi"/>
                <w:lang w:val="sv-SE"/>
              </w:rPr>
              <w:t>Identify priority knowledge gaps and target audiences for Platic Smart Islands knowledge products;</w:t>
            </w:r>
          </w:p>
          <w:p w14:paraId="47FB2D81" w14:textId="0CE0B139" w:rsidR="00F3127E" w:rsidRPr="0078116C" w:rsidRDefault="00B51ADD" w:rsidP="00B51ADD">
            <w:pPr>
              <w:pStyle w:val="BodyTextIndent2"/>
              <w:numPr>
                <w:ilvl w:val="0"/>
                <w:numId w:val="33"/>
              </w:numPr>
              <w:tabs>
                <w:tab w:val="left" w:pos="551"/>
              </w:tabs>
              <w:spacing w:after="80" w:line="21" w:lineRule="atLeast"/>
              <w:ind w:left="997"/>
              <w:jc w:val="both"/>
              <w:rPr>
                <w:rFonts w:cstheme="minorHAnsi"/>
                <w:lang w:val="sv-SE"/>
              </w:rPr>
            </w:pPr>
            <w:r w:rsidRPr="00B51ADD">
              <w:rPr>
                <w:rFonts w:cstheme="minorHAnsi"/>
                <w:lang w:val="sv-SE"/>
              </w:rPr>
              <w:lastRenderedPageBreak/>
              <w:t>Develop knowledge management products on reducing plastic pollution in coastal and small island settings (e.g., training modules, learning materials).</w:t>
            </w:r>
          </w:p>
        </w:tc>
      </w:tr>
      <w:tr w:rsidR="00F3127E" w14:paraId="7C63404A" w14:textId="77777777" w:rsidTr="72F1B68D">
        <w:tc>
          <w:tcPr>
            <w:tcW w:w="2792" w:type="dxa"/>
            <w:vAlign w:val="center"/>
          </w:tcPr>
          <w:p w14:paraId="267E9A2F" w14:textId="7F07FA48" w:rsidR="00F3127E" w:rsidRDefault="00F3127E" w:rsidP="00F3127E">
            <w:r>
              <w:rPr>
                <w:rFonts w:cstheme="minorHAnsi"/>
                <w:lang w:val="en-GB"/>
              </w:rPr>
              <w:lastRenderedPageBreak/>
              <w:t>OUTPUT</w:t>
            </w:r>
          </w:p>
        </w:tc>
        <w:tc>
          <w:tcPr>
            <w:tcW w:w="7414" w:type="dxa"/>
            <w:vAlign w:val="center"/>
          </w:tcPr>
          <w:p w14:paraId="7AC9BA05" w14:textId="363B910F" w:rsidR="00B51ADD" w:rsidRPr="00B51ADD" w:rsidRDefault="00B51ADD" w:rsidP="00B51ADD">
            <w:pPr>
              <w:pStyle w:val="BodyTextIndent2"/>
              <w:numPr>
                <w:ilvl w:val="0"/>
                <w:numId w:val="34"/>
              </w:numPr>
              <w:tabs>
                <w:tab w:val="left" w:pos="551"/>
              </w:tabs>
              <w:spacing w:after="80" w:line="21" w:lineRule="atLeast"/>
              <w:ind w:left="367"/>
              <w:jc w:val="both"/>
              <w:rPr>
                <w:rFonts w:cstheme="minorHAnsi"/>
                <w:sz w:val="22"/>
                <w:szCs w:val="22"/>
                <w:lang w:val="en-GB"/>
              </w:rPr>
            </w:pPr>
            <w:r w:rsidRPr="00B51ADD">
              <w:rPr>
                <w:rFonts w:cstheme="minorHAnsi"/>
                <w:sz w:val="22"/>
                <w:szCs w:val="22"/>
                <w:lang w:val="en-GB"/>
              </w:rPr>
              <w:t>A draft and final document of the CTI-CFF Regional Waste Management Strategy</w:t>
            </w:r>
          </w:p>
          <w:p w14:paraId="61EDD723" w14:textId="2D898F4B" w:rsidR="00F3127E" w:rsidRPr="00B863AD" w:rsidRDefault="00B51ADD" w:rsidP="00B51ADD">
            <w:pPr>
              <w:pStyle w:val="BodyTextIndent2"/>
              <w:numPr>
                <w:ilvl w:val="0"/>
                <w:numId w:val="34"/>
              </w:numPr>
              <w:tabs>
                <w:tab w:val="left" w:pos="551"/>
              </w:tabs>
              <w:spacing w:after="80" w:line="21" w:lineRule="atLeast"/>
              <w:ind w:left="367"/>
              <w:jc w:val="both"/>
              <w:rPr>
                <w:rFonts w:cstheme="minorHAnsi"/>
                <w:sz w:val="22"/>
                <w:szCs w:val="22"/>
                <w:lang w:val="en-GB"/>
              </w:rPr>
            </w:pPr>
            <w:r w:rsidRPr="00B51ADD">
              <w:rPr>
                <w:rFonts w:cstheme="minorHAnsi"/>
                <w:sz w:val="22"/>
                <w:szCs w:val="22"/>
                <w:lang w:val="en-GB"/>
              </w:rPr>
              <w:t>Practical, user-oriented knowledge management products on plastic waste management adapted to the Coral Triangle context.</w:t>
            </w:r>
          </w:p>
        </w:tc>
      </w:tr>
      <w:tr w:rsidR="00F3127E" w14:paraId="46AC4A6C" w14:textId="77777777" w:rsidTr="72F1B68D">
        <w:tc>
          <w:tcPr>
            <w:tcW w:w="2792" w:type="dxa"/>
            <w:vAlign w:val="center"/>
          </w:tcPr>
          <w:p w14:paraId="1897600C" w14:textId="3A5D870F" w:rsidR="00F3127E" w:rsidRDefault="00F3127E" w:rsidP="00F3127E">
            <w:r>
              <w:t>OTHER REQUIREMENTS</w:t>
            </w:r>
          </w:p>
        </w:tc>
        <w:tc>
          <w:tcPr>
            <w:tcW w:w="7414" w:type="dxa"/>
            <w:vAlign w:val="center"/>
          </w:tcPr>
          <w:p w14:paraId="024C5D84" w14:textId="230FED78" w:rsidR="00F3127E" w:rsidRPr="00DB5253" w:rsidRDefault="00B51ADD" w:rsidP="00F3127E">
            <w:pPr>
              <w:spacing w:after="80" w:line="21" w:lineRule="atLeast"/>
              <w:jc w:val="both"/>
              <w:rPr>
                <w:rFonts w:cstheme="minorHAnsi"/>
              </w:rPr>
            </w:pPr>
            <w:r>
              <w:rPr>
                <w:rFonts w:cstheme="minorHAnsi"/>
              </w:rPr>
              <w:t>-</w:t>
            </w:r>
          </w:p>
        </w:tc>
      </w:tr>
      <w:tr w:rsidR="72F1B68D" w14:paraId="612C7356" w14:textId="77777777" w:rsidTr="72F1B68D">
        <w:trPr>
          <w:trHeight w:val="300"/>
        </w:trPr>
        <w:tc>
          <w:tcPr>
            <w:tcW w:w="2792" w:type="dxa"/>
            <w:vAlign w:val="center"/>
          </w:tcPr>
          <w:p w14:paraId="6F4BEF4C" w14:textId="48E6C83E" w:rsidR="72F1B68D" w:rsidRDefault="72F1B68D">
            <w:r>
              <w:t>QUALIFICATION</w:t>
            </w:r>
          </w:p>
        </w:tc>
        <w:tc>
          <w:tcPr>
            <w:tcW w:w="7414" w:type="dxa"/>
            <w:vAlign w:val="center"/>
          </w:tcPr>
          <w:p w14:paraId="672C7471" w14:textId="1F1760D4" w:rsidR="00B51ADD" w:rsidRDefault="00B51ADD" w:rsidP="00B51ADD">
            <w:pPr>
              <w:pStyle w:val="ListParagraph"/>
              <w:numPr>
                <w:ilvl w:val="0"/>
                <w:numId w:val="36"/>
              </w:numPr>
              <w:tabs>
                <w:tab w:val="left" w:pos="367"/>
              </w:tabs>
              <w:ind w:left="367"/>
              <w:jc w:val="both"/>
            </w:pPr>
            <w:r>
              <w:t xml:space="preserve">Advanced degree in environmental management, waste management, or related </w:t>
            </w:r>
            <w:proofErr w:type="gramStart"/>
            <w:r>
              <w:t>field;</w:t>
            </w:r>
            <w:proofErr w:type="gramEnd"/>
          </w:p>
          <w:p w14:paraId="2F7BF7E8" w14:textId="5EEA6095" w:rsidR="00B51ADD" w:rsidRDefault="00B51ADD" w:rsidP="00B51ADD">
            <w:pPr>
              <w:pStyle w:val="ListParagraph"/>
              <w:numPr>
                <w:ilvl w:val="0"/>
                <w:numId w:val="36"/>
              </w:numPr>
              <w:tabs>
                <w:tab w:val="left" w:pos="367"/>
              </w:tabs>
              <w:ind w:left="367"/>
              <w:jc w:val="both"/>
            </w:pPr>
            <w:r>
              <w:t xml:space="preserve">Demonstrated experience in circular economy, plastic pollution, waste management, marine pollution or related </w:t>
            </w:r>
            <w:proofErr w:type="gramStart"/>
            <w:r>
              <w:t>field;</w:t>
            </w:r>
            <w:proofErr w:type="gramEnd"/>
          </w:p>
          <w:p w14:paraId="41E2457D" w14:textId="60881D7A" w:rsidR="00B51ADD" w:rsidRDefault="00B51ADD" w:rsidP="00B51ADD">
            <w:pPr>
              <w:pStyle w:val="ListParagraph"/>
              <w:numPr>
                <w:ilvl w:val="0"/>
                <w:numId w:val="36"/>
              </w:numPr>
              <w:tabs>
                <w:tab w:val="left" w:pos="367"/>
              </w:tabs>
              <w:ind w:left="367"/>
              <w:jc w:val="both"/>
            </w:pPr>
            <w:r>
              <w:t>Demonstrated experience developing regional strategies, policies or frameworks.</w:t>
            </w:r>
          </w:p>
          <w:p w14:paraId="2090ADD2" w14:textId="60DFB9FE" w:rsidR="00B51ADD" w:rsidRDefault="00B51ADD" w:rsidP="00B51ADD">
            <w:pPr>
              <w:pStyle w:val="ListParagraph"/>
              <w:numPr>
                <w:ilvl w:val="0"/>
                <w:numId w:val="36"/>
              </w:numPr>
              <w:tabs>
                <w:tab w:val="left" w:pos="367"/>
              </w:tabs>
              <w:ind w:left="367"/>
              <w:jc w:val="both"/>
            </w:pPr>
            <w:r>
              <w:t>Experience creating knowledge management products.</w:t>
            </w:r>
          </w:p>
          <w:p w14:paraId="696909DC" w14:textId="01EF3BF7" w:rsidR="00B51ADD" w:rsidRDefault="00B51ADD" w:rsidP="00B51ADD">
            <w:pPr>
              <w:pStyle w:val="ListParagraph"/>
              <w:numPr>
                <w:ilvl w:val="0"/>
                <w:numId w:val="36"/>
              </w:numPr>
              <w:tabs>
                <w:tab w:val="left" w:pos="367"/>
              </w:tabs>
              <w:ind w:left="367"/>
              <w:jc w:val="both"/>
            </w:pPr>
            <w:r>
              <w:t>Familiarity with CTI-CFF, multi-country initiatives, or regional cooperation frameworks.</w:t>
            </w:r>
          </w:p>
          <w:p w14:paraId="7DAC1C14" w14:textId="51DC1B6A" w:rsidR="00B51ADD" w:rsidRDefault="00B51ADD" w:rsidP="00B51ADD">
            <w:pPr>
              <w:pStyle w:val="ListParagraph"/>
              <w:numPr>
                <w:ilvl w:val="0"/>
                <w:numId w:val="36"/>
              </w:numPr>
              <w:tabs>
                <w:tab w:val="left" w:pos="367"/>
              </w:tabs>
              <w:ind w:left="367"/>
              <w:jc w:val="both"/>
            </w:pPr>
            <w:r>
              <w:t>Strong analytical, facilitation and writing skills.</w:t>
            </w:r>
          </w:p>
          <w:p w14:paraId="34145C1B" w14:textId="0414A38E" w:rsidR="72F1B68D" w:rsidRDefault="00B51ADD" w:rsidP="00B51ADD">
            <w:pPr>
              <w:pStyle w:val="ListParagraph"/>
              <w:numPr>
                <w:ilvl w:val="0"/>
                <w:numId w:val="36"/>
              </w:numPr>
              <w:tabs>
                <w:tab w:val="left" w:pos="367"/>
              </w:tabs>
              <w:ind w:left="367"/>
              <w:jc w:val="both"/>
            </w:pPr>
            <w:r>
              <w:t>Ability to work with multicultural stakeholders and coordinate across multiple countries.</w:t>
            </w:r>
          </w:p>
        </w:tc>
      </w:tr>
    </w:tbl>
    <w:p w14:paraId="3D8D2E26" w14:textId="77777777" w:rsidR="00863837" w:rsidRDefault="00863837" w:rsidP="00863837"/>
    <w:sectPr w:rsidR="00863837" w:rsidSect="00DB5253">
      <w:pgSz w:w="11909" w:h="16834" w:code="9"/>
      <w:pgMar w:top="1135"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AC1AE" w14:textId="77777777" w:rsidR="00C137FF" w:rsidRDefault="00C137FF" w:rsidP="003C7762">
      <w:r>
        <w:separator/>
      </w:r>
    </w:p>
  </w:endnote>
  <w:endnote w:type="continuationSeparator" w:id="0">
    <w:p w14:paraId="15C4CADE" w14:textId="77777777" w:rsidR="00C137FF" w:rsidRDefault="00C137FF" w:rsidP="003C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4C28" w14:textId="77777777" w:rsidR="00C137FF" w:rsidRDefault="00C137FF" w:rsidP="003C7762">
      <w:r>
        <w:separator/>
      </w:r>
    </w:p>
  </w:footnote>
  <w:footnote w:type="continuationSeparator" w:id="0">
    <w:p w14:paraId="2175AFB6" w14:textId="77777777" w:rsidR="00C137FF" w:rsidRDefault="00C137FF" w:rsidP="003C7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FF5D0F"/>
    <w:multiLevelType w:val="multilevel"/>
    <w:tmpl w:val="07B0549A"/>
    <w:lvl w:ilvl="0">
      <w:start w:val="1"/>
      <w:numFmt w:val="decimal"/>
      <w:lvlText w:val="(%1)"/>
      <w:lvlJc w:val="left"/>
      <w:pPr>
        <w:tabs>
          <w:tab w:val="num" w:pos="0"/>
        </w:tabs>
        <w:ind w:left="480" w:hanging="480"/>
      </w:pPr>
      <w:rPr>
        <w:rFonts w:ascii="Calibri" w:eastAsiaTheme="minorHAnsi" w:hAnsi="Calibri" w:cs="Calibri" w:hint="default"/>
      </w:r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decimal"/>
      <w:lvlText w:val="(%4)"/>
      <w:lvlJc w:val="left"/>
      <w:pPr>
        <w:tabs>
          <w:tab w:val="num" w:pos="2160"/>
        </w:tabs>
        <w:ind w:left="2640" w:hanging="480"/>
      </w:pPr>
      <w:rPr>
        <w:rFonts w:ascii="Calibri" w:eastAsiaTheme="minorHAnsi" w:hAnsi="Calibri" w:cs="Calibri"/>
      </w:r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38D68A1"/>
    <w:multiLevelType w:val="hybridMultilevel"/>
    <w:tmpl w:val="823CD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9F2303"/>
    <w:multiLevelType w:val="hybridMultilevel"/>
    <w:tmpl w:val="A35C8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545674"/>
    <w:multiLevelType w:val="hybridMultilevel"/>
    <w:tmpl w:val="9B48AE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B6EF4"/>
    <w:multiLevelType w:val="hybridMultilevel"/>
    <w:tmpl w:val="97F66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B2340E"/>
    <w:multiLevelType w:val="hybridMultilevel"/>
    <w:tmpl w:val="92541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3071EF"/>
    <w:multiLevelType w:val="hybridMultilevel"/>
    <w:tmpl w:val="C29A4388"/>
    <w:lvl w:ilvl="0" w:tplc="FBA0BDA4">
      <w:start w:val="1"/>
      <w:numFmt w:val="decimal"/>
      <w:lvlText w:val="%1."/>
      <w:lvlJc w:val="left"/>
      <w:pPr>
        <w:ind w:left="643" w:hanging="360"/>
      </w:pPr>
      <w:rPr>
        <w:rFonts w:hint="default"/>
      </w:rPr>
    </w:lvl>
    <w:lvl w:ilvl="1" w:tplc="38090019" w:tentative="1">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abstractNum w:abstractNumId="7" w15:restartNumberingAfterBreak="0">
    <w:nsid w:val="0ACA25C7"/>
    <w:multiLevelType w:val="hybridMultilevel"/>
    <w:tmpl w:val="DBA4AD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0B9C7EDF"/>
    <w:multiLevelType w:val="hybridMultilevel"/>
    <w:tmpl w:val="C154278C"/>
    <w:lvl w:ilvl="0" w:tplc="6DAA821A">
      <w:start w:val="1"/>
      <w:numFmt w:val="lowerLetter"/>
      <w:lvlText w:val="%1."/>
      <w:lvlJc w:val="left"/>
      <w:pPr>
        <w:ind w:left="1271" w:hanging="360"/>
      </w:pPr>
      <w:rPr>
        <w:rFonts w:ascii="Calibri" w:eastAsia="MS Mincho" w:hAnsi="Calibri" w:cs="Calibri" w:hint="default"/>
        <w:b w:val="0"/>
      </w:rPr>
    </w:lvl>
    <w:lvl w:ilvl="1" w:tplc="FFFFFFFF" w:tentative="1">
      <w:start w:val="1"/>
      <w:numFmt w:val="bullet"/>
      <w:lvlText w:val="o"/>
      <w:lvlJc w:val="left"/>
      <w:pPr>
        <w:ind w:left="1991" w:hanging="360"/>
      </w:pPr>
      <w:rPr>
        <w:rFonts w:ascii="Courier New" w:hAnsi="Courier New" w:cs="Courier New" w:hint="default"/>
      </w:rPr>
    </w:lvl>
    <w:lvl w:ilvl="2" w:tplc="FFFFFFFF" w:tentative="1">
      <w:start w:val="1"/>
      <w:numFmt w:val="bullet"/>
      <w:lvlText w:val=""/>
      <w:lvlJc w:val="left"/>
      <w:pPr>
        <w:ind w:left="2711" w:hanging="360"/>
      </w:pPr>
      <w:rPr>
        <w:rFonts w:ascii="Wingdings" w:hAnsi="Wingdings" w:hint="default"/>
      </w:rPr>
    </w:lvl>
    <w:lvl w:ilvl="3" w:tplc="FFFFFFFF" w:tentative="1">
      <w:start w:val="1"/>
      <w:numFmt w:val="bullet"/>
      <w:lvlText w:val=""/>
      <w:lvlJc w:val="left"/>
      <w:pPr>
        <w:ind w:left="3431" w:hanging="360"/>
      </w:pPr>
      <w:rPr>
        <w:rFonts w:ascii="Symbol" w:hAnsi="Symbol" w:hint="default"/>
      </w:rPr>
    </w:lvl>
    <w:lvl w:ilvl="4" w:tplc="FFFFFFFF" w:tentative="1">
      <w:start w:val="1"/>
      <w:numFmt w:val="bullet"/>
      <w:lvlText w:val="o"/>
      <w:lvlJc w:val="left"/>
      <w:pPr>
        <w:ind w:left="4151" w:hanging="360"/>
      </w:pPr>
      <w:rPr>
        <w:rFonts w:ascii="Courier New" w:hAnsi="Courier New" w:cs="Courier New" w:hint="default"/>
      </w:rPr>
    </w:lvl>
    <w:lvl w:ilvl="5" w:tplc="FFFFFFFF" w:tentative="1">
      <w:start w:val="1"/>
      <w:numFmt w:val="bullet"/>
      <w:lvlText w:val=""/>
      <w:lvlJc w:val="left"/>
      <w:pPr>
        <w:ind w:left="4871" w:hanging="360"/>
      </w:pPr>
      <w:rPr>
        <w:rFonts w:ascii="Wingdings" w:hAnsi="Wingdings" w:hint="default"/>
      </w:rPr>
    </w:lvl>
    <w:lvl w:ilvl="6" w:tplc="FFFFFFFF" w:tentative="1">
      <w:start w:val="1"/>
      <w:numFmt w:val="bullet"/>
      <w:lvlText w:val=""/>
      <w:lvlJc w:val="left"/>
      <w:pPr>
        <w:ind w:left="5591" w:hanging="360"/>
      </w:pPr>
      <w:rPr>
        <w:rFonts w:ascii="Symbol" w:hAnsi="Symbol" w:hint="default"/>
      </w:rPr>
    </w:lvl>
    <w:lvl w:ilvl="7" w:tplc="FFFFFFFF" w:tentative="1">
      <w:start w:val="1"/>
      <w:numFmt w:val="bullet"/>
      <w:lvlText w:val="o"/>
      <w:lvlJc w:val="left"/>
      <w:pPr>
        <w:ind w:left="6311" w:hanging="360"/>
      </w:pPr>
      <w:rPr>
        <w:rFonts w:ascii="Courier New" w:hAnsi="Courier New" w:cs="Courier New" w:hint="default"/>
      </w:rPr>
    </w:lvl>
    <w:lvl w:ilvl="8" w:tplc="FFFFFFFF" w:tentative="1">
      <w:start w:val="1"/>
      <w:numFmt w:val="bullet"/>
      <w:lvlText w:val=""/>
      <w:lvlJc w:val="left"/>
      <w:pPr>
        <w:ind w:left="7031" w:hanging="360"/>
      </w:pPr>
      <w:rPr>
        <w:rFonts w:ascii="Wingdings" w:hAnsi="Wingdings" w:hint="default"/>
      </w:rPr>
    </w:lvl>
  </w:abstractNum>
  <w:abstractNum w:abstractNumId="9" w15:restartNumberingAfterBreak="0">
    <w:nsid w:val="0D121FE0"/>
    <w:multiLevelType w:val="hybridMultilevel"/>
    <w:tmpl w:val="DFCC3058"/>
    <w:lvl w:ilvl="0" w:tplc="1CA8BDFC">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3472C53"/>
    <w:multiLevelType w:val="hybridMultilevel"/>
    <w:tmpl w:val="69A8D58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891182D"/>
    <w:multiLevelType w:val="hybridMultilevel"/>
    <w:tmpl w:val="45E85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B34BF"/>
    <w:multiLevelType w:val="hybridMultilevel"/>
    <w:tmpl w:val="E132C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381924"/>
    <w:multiLevelType w:val="hybridMultilevel"/>
    <w:tmpl w:val="7A326506"/>
    <w:lvl w:ilvl="0" w:tplc="572CAC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852DD"/>
    <w:multiLevelType w:val="hybridMultilevel"/>
    <w:tmpl w:val="68B2E7A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390412F8"/>
    <w:multiLevelType w:val="hybridMultilevel"/>
    <w:tmpl w:val="F272A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93021A"/>
    <w:multiLevelType w:val="hybridMultilevel"/>
    <w:tmpl w:val="5804E5EE"/>
    <w:lvl w:ilvl="0" w:tplc="6DAA821A">
      <w:start w:val="1"/>
      <w:numFmt w:val="lowerLetter"/>
      <w:lvlText w:val="%1."/>
      <w:lvlJc w:val="left"/>
      <w:pPr>
        <w:ind w:left="786" w:hanging="360"/>
      </w:pPr>
      <w:rPr>
        <w:rFonts w:ascii="Calibri" w:eastAsia="MS Mincho" w:hAnsi="Calibri" w:cs="Calibri"/>
        <w:b w:val="0"/>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17" w15:restartNumberingAfterBreak="0">
    <w:nsid w:val="3A691B23"/>
    <w:multiLevelType w:val="hybridMultilevel"/>
    <w:tmpl w:val="84985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BC6B0F"/>
    <w:multiLevelType w:val="hybridMultilevel"/>
    <w:tmpl w:val="D26277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A97F26"/>
    <w:multiLevelType w:val="hybridMultilevel"/>
    <w:tmpl w:val="363A9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C7C0F"/>
    <w:multiLevelType w:val="hybridMultilevel"/>
    <w:tmpl w:val="0596BB2E"/>
    <w:lvl w:ilvl="0" w:tplc="D0E8FC92">
      <w:start w:val="1"/>
      <w:numFmt w:val="decimal"/>
      <w:lvlText w:val="%1."/>
      <w:lvlJc w:val="left"/>
      <w:pPr>
        <w:ind w:left="486" w:hanging="360"/>
      </w:pPr>
      <w:rPr>
        <w:rFonts w:hint="default"/>
      </w:rPr>
    </w:lvl>
    <w:lvl w:ilvl="1" w:tplc="38090019" w:tentative="1">
      <w:start w:val="1"/>
      <w:numFmt w:val="lowerLetter"/>
      <w:lvlText w:val="%2."/>
      <w:lvlJc w:val="left"/>
      <w:pPr>
        <w:ind w:left="1206" w:hanging="360"/>
      </w:pPr>
    </w:lvl>
    <w:lvl w:ilvl="2" w:tplc="3809001B" w:tentative="1">
      <w:start w:val="1"/>
      <w:numFmt w:val="lowerRoman"/>
      <w:lvlText w:val="%3."/>
      <w:lvlJc w:val="right"/>
      <w:pPr>
        <w:ind w:left="1926" w:hanging="180"/>
      </w:pPr>
    </w:lvl>
    <w:lvl w:ilvl="3" w:tplc="3809000F" w:tentative="1">
      <w:start w:val="1"/>
      <w:numFmt w:val="decimal"/>
      <w:lvlText w:val="%4."/>
      <w:lvlJc w:val="left"/>
      <w:pPr>
        <w:ind w:left="2646" w:hanging="360"/>
      </w:pPr>
    </w:lvl>
    <w:lvl w:ilvl="4" w:tplc="38090019" w:tentative="1">
      <w:start w:val="1"/>
      <w:numFmt w:val="lowerLetter"/>
      <w:lvlText w:val="%5."/>
      <w:lvlJc w:val="left"/>
      <w:pPr>
        <w:ind w:left="3366" w:hanging="360"/>
      </w:pPr>
    </w:lvl>
    <w:lvl w:ilvl="5" w:tplc="3809001B" w:tentative="1">
      <w:start w:val="1"/>
      <w:numFmt w:val="lowerRoman"/>
      <w:lvlText w:val="%6."/>
      <w:lvlJc w:val="right"/>
      <w:pPr>
        <w:ind w:left="4086" w:hanging="180"/>
      </w:pPr>
    </w:lvl>
    <w:lvl w:ilvl="6" w:tplc="3809000F" w:tentative="1">
      <w:start w:val="1"/>
      <w:numFmt w:val="decimal"/>
      <w:lvlText w:val="%7."/>
      <w:lvlJc w:val="left"/>
      <w:pPr>
        <w:ind w:left="4806" w:hanging="360"/>
      </w:pPr>
    </w:lvl>
    <w:lvl w:ilvl="7" w:tplc="38090019" w:tentative="1">
      <w:start w:val="1"/>
      <w:numFmt w:val="lowerLetter"/>
      <w:lvlText w:val="%8."/>
      <w:lvlJc w:val="left"/>
      <w:pPr>
        <w:ind w:left="5526" w:hanging="360"/>
      </w:pPr>
    </w:lvl>
    <w:lvl w:ilvl="8" w:tplc="3809001B" w:tentative="1">
      <w:start w:val="1"/>
      <w:numFmt w:val="lowerRoman"/>
      <w:lvlText w:val="%9."/>
      <w:lvlJc w:val="right"/>
      <w:pPr>
        <w:ind w:left="6246" w:hanging="180"/>
      </w:pPr>
    </w:lvl>
  </w:abstractNum>
  <w:abstractNum w:abstractNumId="21" w15:restartNumberingAfterBreak="0">
    <w:nsid w:val="40C04986"/>
    <w:multiLevelType w:val="hybridMultilevel"/>
    <w:tmpl w:val="A9DC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F336DA"/>
    <w:multiLevelType w:val="hybridMultilevel"/>
    <w:tmpl w:val="832828C6"/>
    <w:lvl w:ilvl="0" w:tplc="38090019">
      <w:start w:val="1"/>
      <w:numFmt w:val="lowerLetter"/>
      <w:lvlText w:val="%1."/>
      <w:lvlJc w:val="left"/>
      <w:pPr>
        <w:ind w:left="486" w:hanging="360"/>
      </w:pPr>
      <w:rPr>
        <w:rFonts w:hint="default"/>
      </w:rPr>
    </w:lvl>
    <w:lvl w:ilvl="1" w:tplc="FFFFFFFF" w:tentative="1">
      <w:start w:val="1"/>
      <w:numFmt w:val="lowerLetter"/>
      <w:lvlText w:val="%2."/>
      <w:lvlJc w:val="left"/>
      <w:pPr>
        <w:ind w:left="1206" w:hanging="360"/>
      </w:pPr>
    </w:lvl>
    <w:lvl w:ilvl="2" w:tplc="FFFFFFFF" w:tentative="1">
      <w:start w:val="1"/>
      <w:numFmt w:val="lowerRoman"/>
      <w:lvlText w:val="%3."/>
      <w:lvlJc w:val="right"/>
      <w:pPr>
        <w:ind w:left="1926" w:hanging="180"/>
      </w:pPr>
    </w:lvl>
    <w:lvl w:ilvl="3" w:tplc="FFFFFFFF" w:tentative="1">
      <w:start w:val="1"/>
      <w:numFmt w:val="decimal"/>
      <w:lvlText w:val="%4."/>
      <w:lvlJc w:val="left"/>
      <w:pPr>
        <w:ind w:left="2646" w:hanging="360"/>
      </w:pPr>
    </w:lvl>
    <w:lvl w:ilvl="4" w:tplc="FFFFFFFF" w:tentative="1">
      <w:start w:val="1"/>
      <w:numFmt w:val="lowerLetter"/>
      <w:lvlText w:val="%5."/>
      <w:lvlJc w:val="left"/>
      <w:pPr>
        <w:ind w:left="3366" w:hanging="360"/>
      </w:pPr>
    </w:lvl>
    <w:lvl w:ilvl="5" w:tplc="FFFFFFFF" w:tentative="1">
      <w:start w:val="1"/>
      <w:numFmt w:val="lowerRoman"/>
      <w:lvlText w:val="%6."/>
      <w:lvlJc w:val="right"/>
      <w:pPr>
        <w:ind w:left="4086" w:hanging="180"/>
      </w:pPr>
    </w:lvl>
    <w:lvl w:ilvl="6" w:tplc="FFFFFFFF" w:tentative="1">
      <w:start w:val="1"/>
      <w:numFmt w:val="decimal"/>
      <w:lvlText w:val="%7."/>
      <w:lvlJc w:val="left"/>
      <w:pPr>
        <w:ind w:left="4806" w:hanging="360"/>
      </w:pPr>
    </w:lvl>
    <w:lvl w:ilvl="7" w:tplc="FFFFFFFF" w:tentative="1">
      <w:start w:val="1"/>
      <w:numFmt w:val="lowerLetter"/>
      <w:lvlText w:val="%8."/>
      <w:lvlJc w:val="left"/>
      <w:pPr>
        <w:ind w:left="5526" w:hanging="360"/>
      </w:pPr>
    </w:lvl>
    <w:lvl w:ilvl="8" w:tplc="FFFFFFFF" w:tentative="1">
      <w:start w:val="1"/>
      <w:numFmt w:val="lowerRoman"/>
      <w:lvlText w:val="%9."/>
      <w:lvlJc w:val="right"/>
      <w:pPr>
        <w:ind w:left="6246" w:hanging="180"/>
      </w:pPr>
    </w:lvl>
  </w:abstractNum>
  <w:abstractNum w:abstractNumId="23" w15:restartNumberingAfterBreak="0">
    <w:nsid w:val="437A6BB7"/>
    <w:multiLevelType w:val="hybridMultilevel"/>
    <w:tmpl w:val="46EE7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B37B23"/>
    <w:multiLevelType w:val="hybridMultilevel"/>
    <w:tmpl w:val="2CD0A0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406A57"/>
    <w:multiLevelType w:val="hybridMultilevel"/>
    <w:tmpl w:val="91C6C6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F56614D"/>
    <w:multiLevelType w:val="hybridMultilevel"/>
    <w:tmpl w:val="15A854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A9124F"/>
    <w:multiLevelType w:val="hybridMultilevel"/>
    <w:tmpl w:val="239ED546"/>
    <w:lvl w:ilvl="0" w:tplc="38090003">
      <w:start w:val="1"/>
      <w:numFmt w:val="bullet"/>
      <w:lvlText w:val="o"/>
      <w:lvlJc w:val="left"/>
      <w:pPr>
        <w:ind w:left="1271" w:hanging="360"/>
      </w:pPr>
      <w:rPr>
        <w:rFonts w:ascii="Courier New" w:hAnsi="Courier New" w:cs="Courier New" w:hint="default"/>
      </w:rPr>
    </w:lvl>
    <w:lvl w:ilvl="1" w:tplc="38090003" w:tentative="1">
      <w:start w:val="1"/>
      <w:numFmt w:val="bullet"/>
      <w:lvlText w:val="o"/>
      <w:lvlJc w:val="left"/>
      <w:pPr>
        <w:ind w:left="1991" w:hanging="360"/>
      </w:pPr>
      <w:rPr>
        <w:rFonts w:ascii="Courier New" w:hAnsi="Courier New" w:cs="Courier New" w:hint="default"/>
      </w:rPr>
    </w:lvl>
    <w:lvl w:ilvl="2" w:tplc="38090005" w:tentative="1">
      <w:start w:val="1"/>
      <w:numFmt w:val="bullet"/>
      <w:lvlText w:val=""/>
      <w:lvlJc w:val="left"/>
      <w:pPr>
        <w:ind w:left="2711" w:hanging="360"/>
      </w:pPr>
      <w:rPr>
        <w:rFonts w:ascii="Wingdings" w:hAnsi="Wingdings" w:hint="default"/>
      </w:rPr>
    </w:lvl>
    <w:lvl w:ilvl="3" w:tplc="38090001" w:tentative="1">
      <w:start w:val="1"/>
      <w:numFmt w:val="bullet"/>
      <w:lvlText w:val=""/>
      <w:lvlJc w:val="left"/>
      <w:pPr>
        <w:ind w:left="3431" w:hanging="360"/>
      </w:pPr>
      <w:rPr>
        <w:rFonts w:ascii="Symbol" w:hAnsi="Symbol" w:hint="default"/>
      </w:rPr>
    </w:lvl>
    <w:lvl w:ilvl="4" w:tplc="38090003" w:tentative="1">
      <w:start w:val="1"/>
      <w:numFmt w:val="bullet"/>
      <w:lvlText w:val="o"/>
      <w:lvlJc w:val="left"/>
      <w:pPr>
        <w:ind w:left="4151" w:hanging="360"/>
      </w:pPr>
      <w:rPr>
        <w:rFonts w:ascii="Courier New" w:hAnsi="Courier New" w:cs="Courier New" w:hint="default"/>
      </w:rPr>
    </w:lvl>
    <w:lvl w:ilvl="5" w:tplc="38090005" w:tentative="1">
      <w:start w:val="1"/>
      <w:numFmt w:val="bullet"/>
      <w:lvlText w:val=""/>
      <w:lvlJc w:val="left"/>
      <w:pPr>
        <w:ind w:left="4871" w:hanging="360"/>
      </w:pPr>
      <w:rPr>
        <w:rFonts w:ascii="Wingdings" w:hAnsi="Wingdings" w:hint="default"/>
      </w:rPr>
    </w:lvl>
    <w:lvl w:ilvl="6" w:tplc="38090001" w:tentative="1">
      <w:start w:val="1"/>
      <w:numFmt w:val="bullet"/>
      <w:lvlText w:val=""/>
      <w:lvlJc w:val="left"/>
      <w:pPr>
        <w:ind w:left="5591" w:hanging="360"/>
      </w:pPr>
      <w:rPr>
        <w:rFonts w:ascii="Symbol" w:hAnsi="Symbol" w:hint="default"/>
      </w:rPr>
    </w:lvl>
    <w:lvl w:ilvl="7" w:tplc="38090003" w:tentative="1">
      <w:start w:val="1"/>
      <w:numFmt w:val="bullet"/>
      <w:lvlText w:val="o"/>
      <w:lvlJc w:val="left"/>
      <w:pPr>
        <w:ind w:left="6311" w:hanging="360"/>
      </w:pPr>
      <w:rPr>
        <w:rFonts w:ascii="Courier New" w:hAnsi="Courier New" w:cs="Courier New" w:hint="default"/>
      </w:rPr>
    </w:lvl>
    <w:lvl w:ilvl="8" w:tplc="38090005" w:tentative="1">
      <w:start w:val="1"/>
      <w:numFmt w:val="bullet"/>
      <w:lvlText w:val=""/>
      <w:lvlJc w:val="left"/>
      <w:pPr>
        <w:ind w:left="7031" w:hanging="360"/>
      </w:pPr>
      <w:rPr>
        <w:rFonts w:ascii="Wingdings" w:hAnsi="Wingdings" w:hint="default"/>
      </w:rPr>
    </w:lvl>
  </w:abstractNum>
  <w:abstractNum w:abstractNumId="28" w15:restartNumberingAfterBreak="0">
    <w:nsid w:val="58A15D72"/>
    <w:multiLevelType w:val="hybridMultilevel"/>
    <w:tmpl w:val="FCC49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21996"/>
    <w:multiLevelType w:val="hybridMultilevel"/>
    <w:tmpl w:val="5804E5EE"/>
    <w:lvl w:ilvl="0" w:tplc="FFFFFFFF">
      <w:start w:val="1"/>
      <w:numFmt w:val="lowerLetter"/>
      <w:lvlText w:val="%1."/>
      <w:lvlJc w:val="left"/>
      <w:pPr>
        <w:ind w:left="786" w:hanging="360"/>
      </w:pPr>
      <w:rPr>
        <w:rFonts w:ascii="Calibri" w:eastAsia="MS Mincho" w:hAnsi="Calibri" w:cs="Calibri"/>
        <w:b w:val="0"/>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0" w15:restartNumberingAfterBreak="0">
    <w:nsid w:val="6F1E1FE1"/>
    <w:multiLevelType w:val="hybridMultilevel"/>
    <w:tmpl w:val="6B840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E47E43"/>
    <w:multiLevelType w:val="hybridMultilevel"/>
    <w:tmpl w:val="8534A6C0"/>
    <w:lvl w:ilvl="0" w:tplc="38090019">
      <w:start w:val="1"/>
      <w:numFmt w:val="lowerLetter"/>
      <w:lvlText w:val="%1."/>
      <w:lvlJc w:val="left"/>
      <w:pPr>
        <w:ind w:left="786" w:hanging="360"/>
      </w:pPr>
      <w:rPr>
        <w:b w:val="0"/>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2" w15:restartNumberingAfterBreak="0">
    <w:nsid w:val="745E0D69"/>
    <w:multiLevelType w:val="hybridMultilevel"/>
    <w:tmpl w:val="5AC47F1A"/>
    <w:lvl w:ilvl="0" w:tplc="38090001">
      <w:start w:val="1"/>
      <w:numFmt w:val="bullet"/>
      <w:lvlText w:val=""/>
      <w:lvlJc w:val="left"/>
      <w:pPr>
        <w:ind w:left="1003" w:hanging="360"/>
      </w:pPr>
      <w:rPr>
        <w:rFonts w:ascii="Symbol" w:hAnsi="Symbol" w:hint="default"/>
      </w:rPr>
    </w:lvl>
    <w:lvl w:ilvl="1" w:tplc="38090003" w:tentative="1">
      <w:start w:val="1"/>
      <w:numFmt w:val="bullet"/>
      <w:lvlText w:val="o"/>
      <w:lvlJc w:val="left"/>
      <w:pPr>
        <w:ind w:left="1723" w:hanging="360"/>
      </w:pPr>
      <w:rPr>
        <w:rFonts w:ascii="Courier New" w:hAnsi="Courier New" w:cs="Courier New" w:hint="default"/>
      </w:rPr>
    </w:lvl>
    <w:lvl w:ilvl="2" w:tplc="38090005" w:tentative="1">
      <w:start w:val="1"/>
      <w:numFmt w:val="bullet"/>
      <w:lvlText w:val=""/>
      <w:lvlJc w:val="left"/>
      <w:pPr>
        <w:ind w:left="2443" w:hanging="360"/>
      </w:pPr>
      <w:rPr>
        <w:rFonts w:ascii="Wingdings" w:hAnsi="Wingdings" w:hint="default"/>
      </w:rPr>
    </w:lvl>
    <w:lvl w:ilvl="3" w:tplc="38090001" w:tentative="1">
      <w:start w:val="1"/>
      <w:numFmt w:val="bullet"/>
      <w:lvlText w:val=""/>
      <w:lvlJc w:val="left"/>
      <w:pPr>
        <w:ind w:left="3163" w:hanging="360"/>
      </w:pPr>
      <w:rPr>
        <w:rFonts w:ascii="Symbol" w:hAnsi="Symbol" w:hint="default"/>
      </w:rPr>
    </w:lvl>
    <w:lvl w:ilvl="4" w:tplc="38090003" w:tentative="1">
      <w:start w:val="1"/>
      <w:numFmt w:val="bullet"/>
      <w:lvlText w:val="o"/>
      <w:lvlJc w:val="left"/>
      <w:pPr>
        <w:ind w:left="3883" w:hanging="360"/>
      </w:pPr>
      <w:rPr>
        <w:rFonts w:ascii="Courier New" w:hAnsi="Courier New" w:cs="Courier New" w:hint="default"/>
      </w:rPr>
    </w:lvl>
    <w:lvl w:ilvl="5" w:tplc="38090005" w:tentative="1">
      <w:start w:val="1"/>
      <w:numFmt w:val="bullet"/>
      <w:lvlText w:val=""/>
      <w:lvlJc w:val="left"/>
      <w:pPr>
        <w:ind w:left="4603" w:hanging="360"/>
      </w:pPr>
      <w:rPr>
        <w:rFonts w:ascii="Wingdings" w:hAnsi="Wingdings" w:hint="default"/>
      </w:rPr>
    </w:lvl>
    <w:lvl w:ilvl="6" w:tplc="38090001" w:tentative="1">
      <w:start w:val="1"/>
      <w:numFmt w:val="bullet"/>
      <w:lvlText w:val=""/>
      <w:lvlJc w:val="left"/>
      <w:pPr>
        <w:ind w:left="5323" w:hanging="360"/>
      </w:pPr>
      <w:rPr>
        <w:rFonts w:ascii="Symbol" w:hAnsi="Symbol" w:hint="default"/>
      </w:rPr>
    </w:lvl>
    <w:lvl w:ilvl="7" w:tplc="38090003" w:tentative="1">
      <w:start w:val="1"/>
      <w:numFmt w:val="bullet"/>
      <w:lvlText w:val="o"/>
      <w:lvlJc w:val="left"/>
      <w:pPr>
        <w:ind w:left="6043" w:hanging="360"/>
      </w:pPr>
      <w:rPr>
        <w:rFonts w:ascii="Courier New" w:hAnsi="Courier New" w:cs="Courier New" w:hint="default"/>
      </w:rPr>
    </w:lvl>
    <w:lvl w:ilvl="8" w:tplc="38090005" w:tentative="1">
      <w:start w:val="1"/>
      <w:numFmt w:val="bullet"/>
      <w:lvlText w:val=""/>
      <w:lvlJc w:val="left"/>
      <w:pPr>
        <w:ind w:left="6763" w:hanging="360"/>
      </w:pPr>
      <w:rPr>
        <w:rFonts w:ascii="Wingdings" w:hAnsi="Wingdings" w:hint="default"/>
      </w:rPr>
    </w:lvl>
  </w:abstractNum>
  <w:abstractNum w:abstractNumId="33" w15:restartNumberingAfterBreak="0">
    <w:nsid w:val="77A67917"/>
    <w:multiLevelType w:val="hybridMultilevel"/>
    <w:tmpl w:val="82AA5424"/>
    <w:lvl w:ilvl="0" w:tplc="C5E8EFF8">
      <w:start w:val="1"/>
      <w:numFmt w:val="decimal"/>
      <w:lvlText w:val="%1."/>
      <w:lvlJc w:val="left"/>
      <w:pPr>
        <w:ind w:left="643" w:hanging="360"/>
      </w:pPr>
      <w:rPr>
        <w:rFonts w:hint="default"/>
      </w:rPr>
    </w:lvl>
    <w:lvl w:ilvl="1" w:tplc="38090019" w:tentative="1">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abstractNum w:abstractNumId="34" w15:restartNumberingAfterBreak="0">
    <w:nsid w:val="77CC2C4D"/>
    <w:multiLevelType w:val="hybridMultilevel"/>
    <w:tmpl w:val="665C401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7A79513D"/>
    <w:multiLevelType w:val="hybridMultilevel"/>
    <w:tmpl w:val="CE7057CA"/>
    <w:lvl w:ilvl="0" w:tplc="38090003">
      <w:start w:val="1"/>
      <w:numFmt w:val="bullet"/>
      <w:lvlText w:val="o"/>
      <w:lvlJc w:val="left"/>
      <w:pPr>
        <w:ind w:left="720" w:hanging="360"/>
      </w:pPr>
      <w:rPr>
        <w:rFonts w:ascii="Courier New" w:hAnsi="Courier New" w:cs="Courier New"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7DA90621"/>
    <w:multiLevelType w:val="hybridMultilevel"/>
    <w:tmpl w:val="818C3C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35624162">
    <w:abstractNumId w:val="7"/>
  </w:num>
  <w:num w:numId="2" w16cid:durableId="1155872726">
    <w:abstractNumId w:val="26"/>
  </w:num>
  <w:num w:numId="3" w16cid:durableId="1621103378">
    <w:abstractNumId w:val="17"/>
  </w:num>
  <w:num w:numId="4" w16cid:durableId="361826680">
    <w:abstractNumId w:val="5"/>
  </w:num>
  <w:num w:numId="5" w16cid:durableId="1190340023">
    <w:abstractNumId w:val="4"/>
  </w:num>
  <w:num w:numId="6" w16cid:durableId="103812989">
    <w:abstractNumId w:val="1"/>
  </w:num>
  <w:num w:numId="7" w16cid:durableId="856577733">
    <w:abstractNumId w:val="3"/>
  </w:num>
  <w:num w:numId="8" w16cid:durableId="773675225">
    <w:abstractNumId w:val="15"/>
  </w:num>
  <w:num w:numId="9" w16cid:durableId="1597636768">
    <w:abstractNumId w:val="19"/>
  </w:num>
  <w:num w:numId="10" w16cid:durableId="826165854">
    <w:abstractNumId w:val="21"/>
  </w:num>
  <w:num w:numId="11" w16cid:durableId="1334919703">
    <w:abstractNumId w:val="12"/>
  </w:num>
  <w:num w:numId="12" w16cid:durableId="675155406">
    <w:abstractNumId w:val="30"/>
  </w:num>
  <w:num w:numId="13" w16cid:durableId="1783257240">
    <w:abstractNumId w:val="2"/>
  </w:num>
  <w:num w:numId="14" w16cid:durableId="1173257489">
    <w:abstractNumId w:val="13"/>
  </w:num>
  <w:num w:numId="15" w16cid:durableId="2007899513">
    <w:abstractNumId w:val="18"/>
  </w:num>
  <w:num w:numId="16" w16cid:durableId="77945761">
    <w:abstractNumId w:val="28"/>
  </w:num>
  <w:num w:numId="17" w16cid:durableId="935746994">
    <w:abstractNumId w:val="23"/>
  </w:num>
  <w:num w:numId="18" w16cid:durableId="546336836">
    <w:abstractNumId w:val="24"/>
  </w:num>
  <w:num w:numId="19" w16cid:durableId="207377449">
    <w:abstractNumId w:val="16"/>
  </w:num>
  <w:num w:numId="20" w16cid:durableId="1962763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1" w16cid:durableId="1918902831">
    <w:abstractNumId w:val="20"/>
  </w:num>
  <w:num w:numId="22" w16cid:durableId="1193492035">
    <w:abstractNumId w:val="36"/>
  </w:num>
  <w:num w:numId="23" w16cid:durableId="1441874214">
    <w:abstractNumId w:val="25"/>
  </w:num>
  <w:num w:numId="24" w16cid:durableId="1496803351">
    <w:abstractNumId w:val="35"/>
  </w:num>
  <w:num w:numId="25" w16cid:durableId="499001808">
    <w:abstractNumId w:val="27"/>
  </w:num>
  <w:num w:numId="26" w16cid:durableId="1217856777">
    <w:abstractNumId w:val="29"/>
  </w:num>
  <w:num w:numId="27" w16cid:durableId="2025596455">
    <w:abstractNumId w:val="8"/>
  </w:num>
  <w:num w:numId="28" w16cid:durableId="407771388">
    <w:abstractNumId w:val="31"/>
  </w:num>
  <w:num w:numId="29" w16cid:durableId="692808283">
    <w:abstractNumId w:val="6"/>
  </w:num>
  <w:num w:numId="30" w16cid:durableId="318048120">
    <w:abstractNumId w:val="22"/>
  </w:num>
  <w:num w:numId="31" w16cid:durableId="608657307">
    <w:abstractNumId w:val="11"/>
  </w:num>
  <w:num w:numId="32" w16cid:durableId="14894570">
    <w:abstractNumId w:val="32"/>
  </w:num>
  <w:num w:numId="33" w16cid:durableId="580605546">
    <w:abstractNumId w:val="34"/>
  </w:num>
  <w:num w:numId="34" w16cid:durableId="1610427091">
    <w:abstractNumId w:val="10"/>
  </w:num>
  <w:num w:numId="35" w16cid:durableId="1202283368">
    <w:abstractNumId w:val="33"/>
  </w:num>
  <w:num w:numId="36" w16cid:durableId="1794598349">
    <w:abstractNumId w:val="14"/>
  </w:num>
  <w:num w:numId="37" w16cid:durableId="7507357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864"/>
    <w:rsid w:val="00001158"/>
    <w:rsid w:val="00004615"/>
    <w:rsid w:val="000074F7"/>
    <w:rsid w:val="00015672"/>
    <w:rsid w:val="00024638"/>
    <w:rsid w:val="00025D92"/>
    <w:rsid w:val="0003615F"/>
    <w:rsid w:val="000606F5"/>
    <w:rsid w:val="00064959"/>
    <w:rsid w:val="00065E50"/>
    <w:rsid w:val="00066A88"/>
    <w:rsid w:val="00072E9B"/>
    <w:rsid w:val="00073FFE"/>
    <w:rsid w:val="000762D2"/>
    <w:rsid w:val="00081C8B"/>
    <w:rsid w:val="0008653B"/>
    <w:rsid w:val="00093A2D"/>
    <w:rsid w:val="000A037D"/>
    <w:rsid w:val="000A0EE7"/>
    <w:rsid w:val="000A1B39"/>
    <w:rsid w:val="000C346E"/>
    <w:rsid w:val="000D0F5D"/>
    <w:rsid w:val="000D62E1"/>
    <w:rsid w:val="000E2DAB"/>
    <w:rsid w:val="000E5DC3"/>
    <w:rsid w:val="000E7E2B"/>
    <w:rsid w:val="000F008C"/>
    <w:rsid w:val="000F2068"/>
    <w:rsid w:val="000F652F"/>
    <w:rsid w:val="0012486B"/>
    <w:rsid w:val="00125891"/>
    <w:rsid w:val="001301AF"/>
    <w:rsid w:val="001336DA"/>
    <w:rsid w:val="00133F8D"/>
    <w:rsid w:val="00134EE2"/>
    <w:rsid w:val="0013624C"/>
    <w:rsid w:val="0013757E"/>
    <w:rsid w:val="00140789"/>
    <w:rsid w:val="0014735C"/>
    <w:rsid w:val="0015145F"/>
    <w:rsid w:val="00154831"/>
    <w:rsid w:val="00155E97"/>
    <w:rsid w:val="00162943"/>
    <w:rsid w:val="001678E9"/>
    <w:rsid w:val="00172909"/>
    <w:rsid w:val="00175E9E"/>
    <w:rsid w:val="00182F17"/>
    <w:rsid w:val="00196373"/>
    <w:rsid w:val="001A6283"/>
    <w:rsid w:val="001A6733"/>
    <w:rsid w:val="001B33C6"/>
    <w:rsid w:val="001E28D7"/>
    <w:rsid w:val="001E5523"/>
    <w:rsid w:val="001F29A0"/>
    <w:rsid w:val="001F46FC"/>
    <w:rsid w:val="001F52FC"/>
    <w:rsid w:val="001F5A88"/>
    <w:rsid w:val="00214FCB"/>
    <w:rsid w:val="00215BFB"/>
    <w:rsid w:val="00227501"/>
    <w:rsid w:val="00240C19"/>
    <w:rsid w:val="00244171"/>
    <w:rsid w:val="00250F89"/>
    <w:rsid w:val="00255DE2"/>
    <w:rsid w:val="00267815"/>
    <w:rsid w:val="00271085"/>
    <w:rsid w:val="002739F9"/>
    <w:rsid w:val="00275D60"/>
    <w:rsid w:val="00283C52"/>
    <w:rsid w:val="00286864"/>
    <w:rsid w:val="00287CCB"/>
    <w:rsid w:val="002A7CDE"/>
    <w:rsid w:val="002B34F7"/>
    <w:rsid w:val="002D1C19"/>
    <w:rsid w:val="002D4A46"/>
    <w:rsid w:val="002F1F53"/>
    <w:rsid w:val="002F6F9A"/>
    <w:rsid w:val="002F7A24"/>
    <w:rsid w:val="00300C95"/>
    <w:rsid w:val="003115B6"/>
    <w:rsid w:val="00312DD6"/>
    <w:rsid w:val="003179B9"/>
    <w:rsid w:val="0033314D"/>
    <w:rsid w:val="00351E2F"/>
    <w:rsid w:val="0035509E"/>
    <w:rsid w:val="00355B82"/>
    <w:rsid w:val="00362E04"/>
    <w:rsid w:val="00366B49"/>
    <w:rsid w:val="003705A3"/>
    <w:rsid w:val="003776CE"/>
    <w:rsid w:val="00382BB8"/>
    <w:rsid w:val="00393191"/>
    <w:rsid w:val="00393D92"/>
    <w:rsid w:val="003B158A"/>
    <w:rsid w:val="003C7762"/>
    <w:rsid w:val="003D32A0"/>
    <w:rsid w:val="003D4EA2"/>
    <w:rsid w:val="003D7AE0"/>
    <w:rsid w:val="003E0118"/>
    <w:rsid w:val="003E23D1"/>
    <w:rsid w:val="003E5403"/>
    <w:rsid w:val="003F03B5"/>
    <w:rsid w:val="004052C0"/>
    <w:rsid w:val="00417260"/>
    <w:rsid w:val="004278C4"/>
    <w:rsid w:val="00441715"/>
    <w:rsid w:val="00443EEC"/>
    <w:rsid w:val="00445A1C"/>
    <w:rsid w:val="00462C15"/>
    <w:rsid w:val="00471111"/>
    <w:rsid w:val="00474F02"/>
    <w:rsid w:val="00476667"/>
    <w:rsid w:val="00477D9B"/>
    <w:rsid w:val="00482620"/>
    <w:rsid w:val="004908FF"/>
    <w:rsid w:val="00496D21"/>
    <w:rsid w:val="00496E77"/>
    <w:rsid w:val="004A24D2"/>
    <w:rsid w:val="004B109D"/>
    <w:rsid w:val="004C3B06"/>
    <w:rsid w:val="004C62DD"/>
    <w:rsid w:val="004C709F"/>
    <w:rsid w:val="004E7748"/>
    <w:rsid w:val="004F00E4"/>
    <w:rsid w:val="004F7549"/>
    <w:rsid w:val="00503701"/>
    <w:rsid w:val="00522FBD"/>
    <w:rsid w:val="00530C9E"/>
    <w:rsid w:val="00531045"/>
    <w:rsid w:val="00535D27"/>
    <w:rsid w:val="00545451"/>
    <w:rsid w:val="00553FB9"/>
    <w:rsid w:val="00555B9D"/>
    <w:rsid w:val="00563587"/>
    <w:rsid w:val="005719F8"/>
    <w:rsid w:val="00580288"/>
    <w:rsid w:val="00581699"/>
    <w:rsid w:val="005863C0"/>
    <w:rsid w:val="00595920"/>
    <w:rsid w:val="005A2AA8"/>
    <w:rsid w:val="005A394E"/>
    <w:rsid w:val="005A462E"/>
    <w:rsid w:val="005C5AA5"/>
    <w:rsid w:val="005D2AAF"/>
    <w:rsid w:val="005D3371"/>
    <w:rsid w:val="005D4D13"/>
    <w:rsid w:val="005D78F8"/>
    <w:rsid w:val="005D7A91"/>
    <w:rsid w:val="005E7C5B"/>
    <w:rsid w:val="00616D22"/>
    <w:rsid w:val="0062471D"/>
    <w:rsid w:val="0063793A"/>
    <w:rsid w:val="006459B5"/>
    <w:rsid w:val="00650919"/>
    <w:rsid w:val="006600E4"/>
    <w:rsid w:val="00661C2B"/>
    <w:rsid w:val="00663711"/>
    <w:rsid w:val="00664BF4"/>
    <w:rsid w:val="00671F11"/>
    <w:rsid w:val="006759E6"/>
    <w:rsid w:val="00680413"/>
    <w:rsid w:val="006808CF"/>
    <w:rsid w:val="00680FDC"/>
    <w:rsid w:val="006820AB"/>
    <w:rsid w:val="00683827"/>
    <w:rsid w:val="006857D9"/>
    <w:rsid w:val="00686BF9"/>
    <w:rsid w:val="0069192B"/>
    <w:rsid w:val="006C07A5"/>
    <w:rsid w:val="006C2F70"/>
    <w:rsid w:val="006D10C5"/>
    <w:rsid w:val="006E0390"/>
    <w:rsid w:val="006E347C"/>
    <w:rsid w:val="006F08F0"/>
    <w:rsid w:val="006F0B43"/>
    <w:rsid w:val="006F3CC9"/>
    <w:rsid w:val="00703D44"/>
    <w:rsid w:val="00706109"/>
    <w:rsid w:val="00707443"/>
    <w:rsid w:val="00707C45"/>
    <w:rsid w:val="00720337"/>
    <w:rsid w:val="00720F30"/>
    <w:rsid w:val="0075212C"/>
    <w:rsid w:val="007564AD"/>
    <w:rsid w:val="00760982"/>
    <w:rsid w:val="0076384B"/>
    <w:rsid w:val="00766A49"/>
    <w:rsid w:val="0077093C"/>
    <w:rsid w:val="00776BE3"/>
    <w:rsid w:val="0078116C"/>
    <w:rsid w:val="007811DF"/>
    <w:rsid w:val="00785D26"/>
    <w:rsid w:val="007C33B9"/>
    <w:rsid w:val="007D7DE3"/>
    <w:rsid w:val="007D7E12"/>
    <w:rsid w:val="007E12D6"/>
    <w:rsid w:val="007F0726"/>
    <w:rsid w:val="007F4819"/>
    <w:rsid w:val="007F5E6F"/>
    <w:rsid w:val="00800284"/>
    <w:rsid w:val="00802CC1"/>
    <w:rsid w:val="00804BEC"/>
    <w:rsid w:val="00812B77"/>
    <w:rsid w:val="00820A2C"/>
    <w:rsid w:val="00842019"/>
    <w:rsid w:val="00843CAC"/>
    <w:rsid w:val="00846223"/>
    <w:rsid w:val="00857B4B"/>
    <w:rsid w:val="00861D51"/>
    <w:rsid w:val="00863837"/>
    <w:rsid w:val="008669A2"/>
    <w:rsid w:val="0089211E"/>
    <w:rsid w:val="00893AE9"/>
    <w:rsid w:val="008A00E6"/>
    <w:rsid w:val="008A0655"/>
    <w:rsid w:val="008B15BB"/>
    <w:rsid w:val="008B6F88"/>
    <w:rsid w:val="008B73DA"/>
    <w:rsid w:val="008C0503"/>
    <w:rsid w:val="008C394E"/>
    <w:rsid w:val="008C7BA7"/>
    <w:rsid w:val="008D14F4"/>
    <w:rsid w:val="008D59C4"/>
    <w:rsid w:val="008D5DC6"/>
    <w:rsid w:val="008E46EC"/>
    <w:rsid w:val="008F0C30"/>
    <w:rsid w:val="008F30A4"/>
    <w:rsid w:val="008F426D"/>
    <w:rsid w:val="009134FD"/>
    <w:rsid w:val="009154C4"/>
    <w:rsid w:val="0091576F"/>
    <w:rsid w:val="00920C85"/>
    <w:rsid w:val="00924A9C"/>
    <w:rsid w:val="00934B77"/>
    <w:rsid w:val="00953C6A"/>
    <w:rsid w:val="00960162"/>
    <w:rsid w:val="009669AD"/>
    <w:rsid w:val="00966C91"/>
    <w:rsid w:val="00966E45"/>
    <w:rsid w:val="00973FED"/>
    <w:rsid w:val="00990DF3"/>
    <w:rsid w:val="009A10FE"/>
    <w:rsid w:val="009A49CD"/>
    <w:rsid w:val="009A6248"/>
    <w:rsid w:val="009D3250"/>
    <w:rsid w:val="009D3593"/>
    <w:rsid w:val="009D59C5"/>
    <w:rsid w:val="009D718B"/>
    <w:rsid w:val="009E2B84"/>
    <w:rsid w:val="009F030C"/>
    <w:rsid w:val="009F3AFB"/>
    <w:rsid w:val="00A066C7"/>
    <w:rsid w:val="00A07292"/>
    <w:rsid w:val="00A144FD"/>
    <w:rsid w:val="00A21E8F"/>
    <w:rsid w:val="00A22633"/>
    <w:rsid w:val="00A27BDC"/>
    <w:rsid w:val="00A44022"/>
    <w:rsid w:val="00A47536"/>
    <w:rsid w:val="00A50811"/>
    <w:rsid w:val="00A55EFC"/>
    <w:rsid w:val="00A57A86"/>
    <w:rsid w:val="00A67783"/>
    <w:rsid w:val="00A67A6D"/>
    <w:rsid w:val="00A942CA"/>
    <w:rsid w:val="00A94B0C"/>
    <w:rsid w:val="00AA1E53"/>
    <w:rsid w:val="00AB1452"/>
    <w:rsid w:val="00AB1CA3"/>
    <w:rsid w:val="00AB24D3"/>
    <w:rsid w:val="00AB4B81"/>
    <w:rsid w:val="00AC1BDD"/>
    <w:rsid w:val="00AC4F21"/>
    <w:rsid w:val="00AC5B95"/>
    <w:rsid w:val="00AC710D"/>
    <w:rsid w:val="00AD152C"/>
    <w:rsid w:val="00AD521B"/>
    <w:rsid w:val="00AD5886"/>
    <w:rsid w:val="00AE2B08"/>
    <w:rsid w:val="00AF5918"/>
    <w:rsid w:val="00B1089C"/>
    <w:rsid w:val="00B11C60"/>
    <w:rsid w:val="00B21157"/>
    <w:rsid w:val="00B310A6"/>
    <w:rsid w:val="00B51ADD"/>
    <w:rsid w:val="00B60B12"/>
    <w:rsid w:val="00B6528E"/>
    <w:rsid w:val="00B731D6"/>
    <w:rsid w:val="00B75B1E"/>
    <w:rsid w:val="00B83894"/>
    <w:rsid w:val="00B863AD"/>
    <w:rsid w:val="00B91520"/>
    <w:rsid w:val="00B935B4"/>
    <w:rsid w:val="00B97063"/>
    <w:rsid w:val="00BC6D5F"/>
    <w:rsid w:val="00BC798C"/>
    <w:rsid w:val="00BD10FA"/>
    <w:rsid w:val="00BD1C20"/>
    <w:rsid w:val="00BD39F5"/>
    <w:rsid w:val="00BE1FF1"/>
    <w:rsid w:val="00BE2085"/>
    <w:rsid w:val="00BE385D"/>
    <w:rsid w:val="00BE65D2"/>
    <w:rsid w:val="00C068D2"/>
    <w:rsid w:val="00C121D2"/>
    <w:rsid w:val="00C137FF"/>
    <w:rsid w:val="00C34FB8"/>
    <w:rsid w:val="00C40039"/>
    <w:rsid w:val="00C40E7B"/>
    <w:rsid w:val="00C51439"/>
    <w:rsid w:val="00C6691A"/>
    <w:rsid w:val="00C76C75"/>
    <w:rsid w:val="00C8601F"/>
    <w:rsid w:val="00C90A54"/>
    <w:rsid w:val="00C923DB"/>
    <w:rsid w:val="00C97DB3"/>
    <w:rsid w:val="00CA3360"/>
    <w:rsid w:val="00CC7AF5"/>
    <w:rsid w:val="00CD2DE2"/>
    <w:rsid w:val="00CD2EE9"/>
    <w:rsid w:val="00CD631C"/>
    <w:rsid w:val="00CF5CB0"/>
    <w:rsid w:val="00D2417E"/>
    <w:rsid w:val="00D278E2"/>
    <w:rsid w:val="00D279AA"/>
    <w:rsid w:val="00D32586"/>
    <w:rsid w:val="00D34F20"/>
    <w:rsid w:val="00D507A2"/>
    <w:rsid w:val="00D50CB9"/>
    <w:rsid w:val="00D543AC"/>
    <w:rsid w:val="00D61A18"/>
    <w:rsid w:val="00D836E9"/>
    <w:rsid w:val="00D922E5"/>
    <w:rsid w:val="00DB5253"/>
    <w:rsid w:val="00DB5538"/>
    <w:rsid w:val="00DC3723"/>
    <w:rsid w:val="00DC4A3E"/>
    <w:rsid w:val="00DD3BDC"/>
    <w:rsid w:val="00DD6591"/>
    <w:rsid w:val="00DD65B1"/>
    <w:rsid w:val="00DE4C59"/>
    <w:rsid w:val="00DE7ADD"/>
    <w:rsid w:val="00DF2956"/>
    <w:rsid w:val="00E07BD8"/>
    <w:rsid w:val="00E126E2"/>
    <w:rsid w:val="00E17CE9"/>
    <w:rsid w:val="00E213F6"/>
    <w:rsid w:val="00E23443"/>
    <w:rsid w:val="00E341C7"/>
    <w:rsid w:val="00E56D04"/>
    <w:rsid w:val="00E631E6"/>
    <w:rsid w:val="00E70447"/>
    <w:rsid w:val="00E8007F"/>
    <w:rsid w:val="00E804C5"/>
    <w:rsid w:val="00E9197B"/>
    <w:rsid w:val="00E95561"/>
    <w:rsid w:val="00EB2C31"/>
    <w:rsid w:val="00EB30A7"/>
    <w:rsid w:val="00EB5A5E"/>
    <w:rsid w:val="00ED20A5"/>
    <w:rsid w:val="00EE0CD9"/>
    <w:rsid w:val="00EE2672"/>
    <w:rsid w:val="00F0132B"/>
    <w:rsid w:val="00F01D3B"/>
    <w:rsid w:val="00F039EB"/>
    <w:rsid w:val="00F1474F"/>
    <w:rsid w:val="00F15409"/>
    <w:rsid w:val="00F162A7"/>
    <w:rsid w:val="00F16443"/>
    <w:rsid w:val="00F20B7C"/>
    <w:rsid w:val="00F20E3E"/>
    <w:rsid w:val="00F23F54"/>
    <w:rsid w:val="00F3127E"/>
    <w:rsid w:val="00F3517D"/>
    <w:rsid w:val="00F50654"/>
    <w:rsid w:val="00F53054"/>
    <w:rsid w:val="00F539B4"/>
    <w:rsid w:val="00F5523F"/>
    <w:rsid w:val="00F6227F"/>
    <w:rsid w:val="00F62314"/>
    <w:rsid w:val="00F73602"/>
    <w:rsid w:val="00F9315D"/>
    <w:rsid w:val="00FA0984"/>
    <w:rsid w:val="00FA331E"/>
    <w:rsid w:val="00FA6F82"/>
    <w:rsid w:val="00FB392A"/>
    <w:rsid w:val="00FD11F1"/>
    <w:rsid w:val="00FD48A6"/>
    <w:rsid w:val="00FD5A13"/>
    <w:rsid w:val="00FE7814"/>
    <w:rsid w:val="00FF2912"/>
    <w:rsid w:val="251AEC9B"/>
    <w:rsid w:val="25924F33"/>
    <w:rsid w:val="27796267"/>
    <w:rsid w:val="485512C7"/>
    <w:rsid w:val="4A4E9FC6"/>
    <w:rsid w:val="5B1B44BC"/>
    <w:rsid w:val="5D4F7157"/>
    <w:rsid w:val="72F1B68D"/>
    <w:rsid w:val="75591C74"/>
    <w:rsid w:val="7A8D4E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E91771"/>
  <w15:docId w15:val="{E3E1DADC-1EAC-4BA7-884A-6B5E50EF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57A86"/>
  </w:style>
  <w:style w:type="paragraph" w:styleId="Heading6">
    <w:name w:val="heading 6"/>
    <w:basedOn w:val="Normal"/>
    <w:link w:val="Heading6Char"/>
    <w:uiPriority w:val="9"/>
    <w:qFormat/>
    <w:rsid w:val="00B91520"/>
    <w:pPr>
      <w:spacing w:before="100" w:beforeAutospacing="1" w:after="100" w:afterAutospacing="1"/>
      <w:outlineLvl w:val="5"/>
    </w:pPr>
    <w:rPr>
      <w:rFonts w:ascii="Times New Roman" w:eastAsia="Times New Roman" w:hAnsi="Times New Roman" w:cs="Times New Roman"/>
      <w:b/>
      <w:bCs/>
      <w:sz w:val="15"/>
      <w:szCs w:val="15"/>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686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C7762"/>
    <w:pPr>
      <w:tabs>
        <w:tab w:val="center" w:pos="4680"/>
        <w:tab w:val="right" w:pos="9360"/>
      </w:tabs>
    </w:pPr>
  </w:style>
  <w:style w:type="character" w:customStyle="1" w:styleId="HeaderChar">
    <w:name w:val="Header Char"/>
    <w:basedOn w:val="DefaultParagraphFont"/>
    <w:link w:val="Header"/>
    <w:uiPriority w:val="99"/>
    <w:rsid w:val="003C7762"/>
  </w:style>
  <w:style w:type="paragraph" w:styleId="Footer">
    <w:name w:val="footer"/>
    <w:basedOn w:val="Normal"/>
    <w:link w:val="FooterChar"/>
    <w:uiPriority w:val="99"/>
    <w:unhideWhenUsed/>
    <w:rsid w:val="003C7762"/>
    <w:pPr>
      <w:tabs>
        <w:tab w:val="center" w:pos="4680"/>
        <w:tab w:val="right" w:pos="9360"/>
      </w:tabs>
    </w:pPr>
  </w:style>
  <w:style w:type="character" w:customStyle="1" w:styleId="FooterChar">
    <w:name w:val="Footer Char"/>
    <w:basedOn w:val="DefaultParagraphFont"/>
    <w:link w:val="Footer"/>
    <w:uiPriority w:val="99"/>
    <w:rsid w:val="003C7762"/>
  </w:style>
  <w:style w:type="paragraph" w:styleId="ListParagraph">
    <w:name w:val="List Paragraph"/>
    <w:basedOn w:val="Normal"/>
    <w:uiPriority w:val="34"/>
    <w:qFormat/>
    <w:rsid w:val="000762D2"/>
    <w:pPr>
      <w:ind w:left="720"/>
      <w:contextualSpacing/>
    </w:pPr>
  </w:style>
  <w:style w:type="paragraph" w:styleId="BalloonText">
    <w:name w:val="Balloon Text"/>
    <w:basedOn w:val="Normal"/>
    <w:link w:val="BalloonTextChar"/>
    <w:uiPriority w:val="99"/>
    <w:semiHidden/>
    <w:unhideWhenUsed/>
    <w:rsid w:val="00812B77"/>
    <w:rPr>
      <w:rFonts w:ascii="Tahoma" w:hAnsi="Tahoma" w:cs="Tahoma"/>
      <w:sz w:val="16"/>
      <w:szCs w:val="16"/>
    </w:rPr>
  </w:style>
  <w:style w:type="character" w:customStyle="1" w:styleId="BalloonTextChar">
    <w:name w:val="Balloon Text Char"/>
    <w:basedOn w:val="DefaultParagraphFont"/>
    <w:link w:val="BalloonText"/>
    <w:uiPriority w:val="99"/>
    <w:semiHidden/>
    <w:rsid w:val="00812B77"/>
    <w:rPr>
      <w:rFonts w:ascii="Tahoma" w:hAnsi="Tahoma" w:cs="Tahoma"/>
      <w:sz w:val="16"/>
      <w:szCs w:val="16"/>
    </w:rPr>
  </w:style>
  <w:style w:type="paragraph" w:styleId="BodyText3">
    <w:name w:val="Body Text 3"/>
    <w:basedOn w:val="Normal"/>
    <w:link w:val="BodyText3Char"/>
    <w:uiPriority w:val="99"/>
    <w:rsid w:val="00800284"/>
    <w:pPr>
      <w:tabs>
        <w:tab w:val="left" w:pos="277"/>
        <w:tab w:val="left" w:pos="1134"/>
        <w:tab w:val="left" w:pos="2268"/>
        <w:tab w:val="left" w:pos="6802"/>
      </w:tabs>
      <w:suppressAutoHyphens/>
      <w:jc w:val="both"/>
    </w:pPr>
    <w:rPr>
      <w:rFonts w:ascii="Times" w:eastAsia="Times" w:hAnsi="Times" w:cs="Times"/>
      <w:b/>
      <w:bCs/>
      <w:spacing w:val="-2"/>
      <w:sz w:val="16"/>
      <w:szCs w:val="16"/>
      <w:lang w:val="en-GB"/>
    </w:rPr>
  </w:style>
  <w:style w:type="character" w:customStyle="1" w:styleId="BodyText3Char">
    <w:name w:val="Body Text 3 Char"/>
    <w:basedOn w:val="DefaultParagraphFont"/>
    <w:link w:val="BodyText3"/>
    <w:uiPriority w:val="99"/>
    <w:rsid w:val="00800284"/>
    <w:rPr>
      <w:rFonts w:ascii="Times" w:eastAsia="Times" w:hAnsi="Times" w:cs="Times"/>
      <w:b/>
      <w:bCs/>
      <w:spacing w:val="-2"/>
      <w:sz w:val="16"/>
      <w:szCs w:val="16"/>
      <w:lang w:val="en-GB"/>
    </w:rPr>
  </w:style>
  <w:style w:type="character" w:styleId="CommentReference">
    <w:name w:val="annotation reference"/>
    <w:basedOn w:val="DefaultParagraphFont"/>
    <w:uiPriority w:val="99"/>
    <w:semiHidden/>
    <w:unhideWhenUsed/>
    <w:rsid w:val="008C394E"/>
    <w:rPr>
      <w:sz w:val="16"/>
      <w:szCs w:val="16"/>
    </w:rPr>
  </w:style>
  <w:style w:type="paragraph" w:styleId="CommentText">
    <w:name w:val="annotation text"/>
    <w:basedOn w:val="Normal"/>
    <w:link w:val="CommentTextChar"/>
    <w:uiPriority w:val="99"/>
    <w:semiHidden/>
    <w:unhideWhenUsed/>
    <w:rsid w:val="008C394E"/>
    <w:rPr>
      <w:sz w:val="20"/>
      <w:szCs w:val="20"/>
    </w:rPr>
  </w:style>
  <w:style w:type="character" w:customStyle="1" w:styleId="CommentTextChar">
    <w:name w:val="Comment Text Char"/>
    <w:basedOn w:val="DefaultParagraphFont"/>
    <w:link w:val="CommentText"/>
    <w:uiPriority w:val="99"/>
    <w:semiHidden/>
    <w:rsid w:val="008C394E"/>
    <w:rPr>
      <w:sz w:val="20"/>
      <w:szCs w:val="20"/>
    </w:rPr>
  </w:style>
  <w:style w:type="paragraph" w:styleId="CommentSubject">
    <w:name w:val="annotation subject"/>
    <w:basedOn w:val="CommentText"/>
    <w:next w:val="CommentText"/>
    <w:link w:val="CommentSubjectChar"/>
    <w:uiPriority w:val="99"/>
    <w:semiHidden/>
    <w:unhideWhenUsed/>
    <w:rsid w:val="008C394E"/>
    <w:rPr>
      <w:b/>
      <w:bCs/>
    </w:rPr>
  </w:style>
  <w:style w:type="character" w:customStyle="1" w:styleId="CommentSubjectChar">
    <w:name w:val="Comment Subject Char"/>
    <w:basedOn w:val="CommentTextChar"/>
    <w:link w:val="CommentSubject"/>
    <w:uiPriority w:val="99"/>
    <w:semiHidden/>
    <w:rsid w:val="008C394E"/>
    <w:rPr>
      <w:b/>
      <w:bCs/>
      <w:sz w:val="20"/>
      <w:szCs w:val="20"/>
    </w:rPr>
  </w:style>
  <w:style w:type="character" w:customStyle="1" w:styleId="Heading6Char">
    <w:name w:val="Heading 6 Char"/>
    <w:basedOn w:val="DefaultParagraphFont"/>
    <w:link w:val="Heading6"/>
    <w:uiPriority w:val="9"/>
    <w:rsid w:val="00B91520"/>
    <w:rPr>
      <w:rFonts w:ascii="Times New Roman" w:eastAsia="Times New Roman" w:hAnsi="Times New Roman" w:cs="Times New Roman"/>
      <w:b/>
      <w:bCs/>
      <w:sz w:val="15"/>
      <w:szCs w:val="15"/>
      <w:lang w:val="en-ID" w:eastAsia="en-ID"/>
    </w:rPr>
  </w:style>
  <w:style w:type="character" w:styleId="Strong">
    <w:name w:val="Strong"/>
    <w:basedOn w:val="DefaultParagraphFont"/>
    <w:uiPriority w:val="22"/>
    <w:qFormat/>
    <w:rsid w:val="00B91520"/>
    <w:rPr>
      <w:b/>
      <w:bCs/>
    </w:rPr>
  </w:style>
  <w:style w:type="paragraph" w:styleId="NormalWeb">
    <w:name w:val="Normal (Web)"/>
    <w:basedOn w:val="Normal"/>
    <w:uiPriority w:val="99"/>
    <w:semiHidden/>
    <w:unhideWhenUsed/>
    <w:rsid w:val="00B91520"/>
    <w:pPr>
      <w:spacing w:before="100" w:beforeAutospacing="1" w:after="100" w:afterAutospacing="1"/>
    </w:pPr>
    <w:rPr>
      <w:rFonts w:ascii="Times New Roman" w:eastAsia="Times New Roman" w:hAnsi="Times New Roman" w:cs="Times New Roman"/>
      <w:sz w:val="24"/>
      <w:szCs w:val="24"/>
      <w:lang w:val="en-ID" w:eastAsia="en-ID"/>
    </w:rPr>
  </w:style>
  <w:style w:type="paragraph" w:styleId="BodyTextIndent2">
    <w:name w:val="Body Text Indent 2"/>
    <w:basedOn w:val="Normal"/>
    <w:link w:val="BodyTextIndent2Char"/>
    <w:rsid w:val="00706109"/>
    <w:pPr>
      <w:spacing w:after="120" w:line="480" w:lineRule="auto"/>
      <w:ind w:left="283"/>
    </w:pPr>
    <w:rPr>
      <w:sz w:val="24"/>
      <w:szCs w:val="24"/>
    </w:rPr>
  </w:style>
  <w:style w:type="character" w:customStyle="1" w:styleId="BodyTextIndent2Char">
    <w:name w:val="Body Text Indent 2 Char"/>
    <w:basedOn w:val="DefaultParagraphFont"/>
    <w:link w:val="BodyTextIndent2"/>
    <w:rsid w:val="00706109"/>
    <w:rPr>
      <w:sz w:val="24"/>
      <w:szCs w:val="24"/>
    </w:rPr>
  </w:style>
  <w:style w:type="paragraph" w:styleId="BodyText">
    <w:name w:val="Body Text"/>
    <w:basedOn w:val="Normal"/>
    <w:link w:val="BodyTextChar"/>
    <w:uiPriority w:val="99"/>
    <w:semiHidden/>
    <w:unhideWhenUsed/>
    <w:rsid w:val="00706109"/>
    <w:pPr>
      <w:spacing w:after="120"/>
    </w:pPr>
  </w:style>
  <w:style w:type="character" w:customStyle="1" w:styleId="BodyTextChar">
    <w:name w:val="Body Text Char"/>
    <w:basedOn w:val="DefaultParagraphFont"/>
    <w:link w:val="BodyText"/>
    <w:uiPriority w:val="99"/>
    <w:semiHidden/>
    <w:rsid w:val="00706109"/>
  </w:style>
  <w:style w:type="paragraph" w:customStyle="1" w:styleId="paragraph">
    <w:name w:val="paragraph"/>
    <w:basedOn w:val="Normal"/>
    <w:rsid w:val="00A21E8F"/>
    <w:pPr>
      <w:spacing w:before="100" w:beforeAutospacing="1" w:after="100" w:afterAutospacing="1"/>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41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BD36E5616CBD4D8E0823950584AB30" ma:contentTypeVersion="24" ma:contentTypeDescription="Create a new document." ma:contentTypeScope="" ma:versionID="c5f9198ae70f0da2e83caee7e6aa38bb">
  <xsd:schema xmlns:xsd="http://www.w3.org/2001/XMLSchema" xmlns:xs="http://www.w3.org/2001/XMLSchema" xmlns:p="http://schemas.microsoft.com/office/2006/metadata/properties" xmlns:ns2="38e70fea-42ed-4f5c-abff-d868abd59bae" xmlns:ns3="6908cb9e-812b-497e-96b3-d36757f13e1c" targetNamespace="http://schemas.microsoft.com/office/2006/metadata/properties" ma:root="true" ma:fieldsID="ea4d866ea9c41234cefcc27f233ab73f" ns2:_="" ns3:_="">
    <xsd:import namespace="38e70fea-42ed-4f5c-abff-d868abd59bae"/>
    <xsd:import namespace="6908cb9e-812b-497e-96b3-d36757f13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element ref="ns2:ContractType" minOccurs="0"/>
                <xsd:element ref="ns2:Status" minOccurs="0"/>
                <xsd:element ref="ns2:Director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70fea-42ed-4f5c-abff-d868abd59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00178a-ae26-4554-bf1d-5959a8480bd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ontractType" ma:index="25" nillable="true" ma:displayName="Contract Type" ma:format="Dropdown" ma:internalName="ContractType">
      <xsd:simpleType>
        <xsd:restriction base="dms:Choice">
          <xsd:enumeration value="Regular"/>
          <xsd:enumeration value="Honorer"/>
          <xsd:enumeration value="Consultant"/>
        </xsd:restriction>
      </xsd:simpleType>
    </xsd:element>
    <xsd:element name="Status" ma:index="26" nillable="true" ma:displayName="Status" ma:format="Dropdown" ma:internalName="Status">
      <xsd:simpleType>
        <xsd:restriction base="dms:Choice">
          <xsd:enumeration value="Active"/>
          <xsd:enumeration value="Inactive"/>
        </xsd:restriction>
      </xsd:simpleType>
    </xsd:element>
    <xsd:element name="Directorate" ma:index="27" nillable="true" ma:displayName="Directorate" ma:format="Dropdown" ma:internalName="Directorate">
      <xsd:simpleType>
        <xsd:restriction base="dms:Choice">
          <xsd:enumeration value="CEO Office"/>
          <xsd:enumeration value="Finance"/>
          <xsd:enumeration value="People &amp; Operation"/>
          <xsd:enumeration value="Partnership"/>
          <xsd:enumeration value="Climate &amp; Market Transformation"/>
          <xsd:enumeration value="Forest &amp; Wildlife Sumatra"/>
          <xsd:enumeration value="Marine &amp; Fisheries"/>
          <xsd:enumeration value="Forest &amp; Wildlife Kalimantan"/>
          <xsd:enumeration value="Forest &amp; Wildlife Papua"/>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08cb9e-812b-497e-96b3-d36757f13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9fdc6f6-011f-4c6f-9830-ef91cf6161c4}" ma:internalName="TaxCatchAll" ma:showField="CatchAllData" ma:web="6908cb9e-812b-497e-96b3-d36757f13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908cb9e-812b-497e-96b3-d36757f13e1c" xsi:nil="true"/>
    <lcf76f155ced4ddcb4097134ff3c332f xmlns="38e70fea-42ed-4f5c-abff-d868abd59bae">
      <Terms xmlns="http://schemas.microsoft.com/office/infopath/2007/PartnerControls"/>
    </lcf76f155ced4ddcb4097134ff3c332f>
    <ContractType xmlns="38e70fea-42ed-4f5c-abff-d868abd59bae" xsi:nil="true"/>
    <Directorate xmlns="38e70fea-42ed-4f5c-abff-d868abd59bae" xsi:nil="true"/>
    <Status xmlns="38e70fea-42ed-4f5c-abff-d868abd59bae" xsi:nil="true"/>
  </documentManagement>
</p:properties>
</file>

<file path=customXml/itemProps1.xml><?xml version="1.0" encoding="utf-8"?>
<ds:datastoreItem xmlns:ds="http://schemas.openxmlformats.org/officeDocument/2006/customXml" ds:itemID="{15C44C08-6EEE-4B10-B905-DB5337EF9F82}">
  <ds:schemaRefs>
    <ds:schemaRef ds:uri="http://schemas.microsoft.com/sharepoint/v3/contenttype/forms"/>
  </ds:schemaRefs>
</ds:datastoreItem>
</file>

<file path=customXml/itemProps2.xml><?xml version="1.0" encoding="utf-8"?>
<ds:datastoreItem xmlns:ds="http://schemas.openxmlformats.org/officeDocument/2006/customXml" ds:itemID="{9626DD74-697F-4435-B43F-25937D0E8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70fea-42ed-4f5c-abff-d868abd59bae"/>
    <ds:schemaRef ds:uri="6908cb9e-812b-497e-96b3-d36757f13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486BF-8F88-5341-AB4F-046278A8FAC7}">
  <ds:schemaRefs>
    <ds:schemaRef ds:uri="http://schemas.openxmlformats.org/officeDocument/2006/bibliography"/>
  </ds:schemaRefs>
</ds:datastoreItem>
</file>

<file path=customXml/itemProps4.xml><?xml version="1.0" encoding="utf-8"?>
<ds:datastoreItem xmlns:ds="http://schemas.openxmlformats.org/officeDocument/2006/customXml" ds:itemID="{513F3813-7F0C-475D-B4B5-5F97E51DEE0B}">
  <ds:schemaRefs>
    <ds:schemaRef ds:uri="http://schemas.microsoft.com/office/2006/metadata/properties"/>
    <ds:schemaRef ds:uri="http://schemas.microsoft.com/office/infopath/2007/PartnerControls"/>
    <ds:schemaRef ds:uri="6908cb9e-812b-497e-96b3-d36757f13e1c"/>
    <ds:schemaRef ds:uri="38e70fea-42ed-4f5c-abff-d868abd59ba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ICRAF</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Muhammad Al Ghifari Fedayeen</cp:lastModifiedBy>
  <cp:revision>3</cp:revision>
  <cp:lastPrinted>2023-06-06T04:45:00Z</cp:lastPrinted>
  <dcterms:created xsi:type="dcterms:W3CDTF">2025-12-24T04:48:00Z</dcterms:created>
  <dcterms:modified xsi:type="dcterms:W3CDTF">2026-01-05T06:04:00Z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0x010100C7BD36E5616CBD4D8E0823950584AB30</vt:lpwstr>
  </property>
  <property fmtid="{D5CDD505-2E9C-101B-9397-08002B2CF9AE}" pid="3" name="MediaServiceImageTags">
    <vt:lpwstr/>
  </property>
</Properties>
</file>