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4E53" w14:textId="77777777" w:rsidR="00634DF7" w:rsidRPr="003C6EF7" w:rsidRDefault="00634DF7" w:rsidP="003C6EF7">
      <w:pPr>
        <w:snapToGrid w:val="0"/>
        <w:spacing w:after="0" w:line="240" w:lineRule="auto"/>
        <w:ind w:right="-330"/>
        <w:jc w:val="both"/>
        <w:rPr>
          <w:rFonts w:cstheme="minorHAnsi"/>
          <w:b/>
          <w:bCs/>
          <w:color w:val="000000" w:themeColor="text1"/>
          <w:lang w:val="en-US"/>
        </w:rPr>
      </w:pPr>
    </w:p>
    <w:p w14:paraId="1B817BA8" w14:textId="77777777" w:rsidR="00634DF7" w:rsidRPr="00042E4A" w:rsidRDefault="00634DF7" w:rsidP="00634DF7">
      <w:pPr>
        <w:pStyle w:val="ListParagraph"/>
        <w:snapToGrid w:val="0"/>
        <w:spacing w:after="0" w:line="240" w:lineRule="auto"/>
        <w:ind w:left="142" w:right="-330"/>
        <w:contextualSpacing w:val="0"/>
        <w:jc w:val="both"/>
        <w:rPr>
          <w:rFonts w:cstheme="minorHAnsi"/>
          <w:b/>
          <w:bCs/>
          <w:color w:val="000000" w:themeColor="text1"/>
          <w:lang w:val="en-US"/>
        </w:rPr>
      </w:pPr>
    </w:p>
    <w:p w14:paraId="0E4730A8" w14:textId="77777777" w:rsidR="00634DF7" w:rsidRPr="001549F8" w:rsidRDefault="00634DF7" w:rsidP="001549F8">
      <w:pPr>
        <w:pStyle w:val="ListParagraph"/>
        <w:numPr>
          <w:ilvl w:val="0"/>
          <w:numId w:val="1"/>
        </w:numPr>
        <w:snapToGrid w:val="0"/>
        <w:spacing w:after="0" w:line="240" w:lineRule="auto"/>
        <w:ind w:left="142" w:right="-330" w:hanging="709"/>
        <w:contextualSpacing w:val="0"/>
        <w:jc w:val="both"/>
        <w:rPr>
          <w:rFonts w:cstheme="minorHAnsi"/>
          <w:b/>
          <w:bCs/>
          <w:color w:val="000000" w:themeColor="text1"/>
          <w:lang w:val="en-US"/>
        </w:rPr>
      </w:pPr>
      <w:r w:rsidRPr="001549F8">
        <w:rPr>
          <w:rFonts w:cstheme="minorHAnsi"/>
          <w:b/>
          <w:bCs/>
          <w:color w:val="000000" w:themeColor="text1"/>
          <w:lang w:val="en-US"/>
        </w:rPr>
        <w:t>JOB IDENTITY</w:t>
      </w:r>
    </w:p>
    <w:p w14:paraId="5C22645D" w14:textId="77777777" w:rsidR="00634DF7" w:rsidRPr="00042E4A" w:rsidRDefault="00634DF7" w:rsidP="00634DF7">
      <w:pPr>
        <w:tabs>
          <w:tab w:val="left" w:pos="2410"/>
        </w:tabs>
        <w:spacing w:after="0" w:line="240" w:lineRule="auto"/>
        <w:ind w:left="2835" w:right="-330" w:hanging="2693"/>
        <w:rPr>
          <w:rFonts w:cstheme="minorHAnsi"/>
          <w:lang w:val="en-US"/>
        </w:rPr>
      </w:pPr>
    </w:p>
    <w:p w14:paraId="2E711AA1" w14:textId="5A9192B9" w:rsidR="00634DF7" w:rsidRPr="00042E4A" w:rsidRDefault="00634DF7" w:rsidP="00634DF7">
      <w:pPr>
        <w:tabs>
          <w:tab w:val="left" w:pos="2410"/>
        </w:tabs>
        <w:spacing w:after="0" w:line="240" w:lineRule="auto"/>
        <w:ind w:left="2835" w:right="-330" w:hanging="2693"/>
        <w:rPr>
          <w:rFonts w:cstheme="minorHAnsi"/>
          <w:i/>
          <w:iCs/>
          <w:lang w:val="en-US"/>
        </w:rPr>
      </w:pPr>
      <w:r w:rsidRPr="00042E4A">
        <w:rPr>
          <w:rFonts w:cstheme="minorHAnsi"/>
          <w:lang w:val="en-US"/>
        </w:rPr>
        <w:t>Job Title</w:t>
      </w:r>
      <w:r w:rsidRPr="00042E4A">
        <w:rPr>
          <w:rFonts w:cstheme="minorHAnsi"/>
        </w:rPr>
        <w:tab/>
      </w:r>
      <w:r w:rsidRPr="00042E4A">
        <w:rPr>
          <w:rFonts w:cstheme="minorHAnsi"/>
          <w:lang w:val="en-US"/>
        </w:rPr>
        <w:t xml:space="preserve">: </w:t>
      </w:r>
      <w:r w:rsidR="000F159E">
        <w:rPr>
          <w:rFonts w:cstheme="minorHAnsi"/>
        </w:rPr>
        <w:t xml:space="preserve">Urban Impact </w:t>
      </w:r>
      <w:r w:rsidR="00353C80">
        <w:rPr>
          <w:rFonts w:cstheme="minorHAnsi"/>
        </w:rPr>
        <w:t>and Commu</w:t>
      </w:r>
      <w:r w:rsidR="00EE4AEB">
        <w:rPr>
          <w:rFonts w:cstheme="minorHAnsi"/>
        </w:rPr>
        <w:t>nity</w:t>
      </w:r>
      <w:r w:rsidR="00353C80">
        <w:rPr>
          <w:rFonts w:cstheme="minorHAnsi"/>
        </w:rPr>
        <w:t xml:space="preserve"> </w:t>
      </w:r>
      <w:r w:rsidR="00D01A40">
        <w:rPr>
          <w:rFonts w:cstheme="minorHAnsi"/>
        </w:rPr>
        <w:t>Specialist</w:t>
      </w:r>
    </w:p>
    <w:p w14:paraId="441759F8" w14:textId="77777777" w:rsidR="00634DF7" w:rsidRPr="00042E4A" w:rsidRDefault="00634DF7" w:rsidP="00634DF7">
      <w:pPr>
        <w:tabs>
          <w:tab w:val="left" w:pos="2410"/>
        </w:tabs>
        <w:spacing w:after="0" w:line="240" w:lineRule="auto"/>
        <w:ind w:left="2835" w:right="-330" w:hanging="2693"/>
        <w:rPr>
          <w:rFonts w:cstheme="minorHAnsi"/>
          <w:lang w:val="en-US"/>
        </w:rPr>
      </w:pPr>
      <w:r w:rsidRPr="00042E4A">
        <w:rPr>
          <w:rFonts w:cstheme="minorHAnsi"/>
          <w:lang w:val="en-US"/>
        </w:rPr>
        <w:t>Directorate</w:t>
      </w:r>
      <w:r w:rsidRPr="00042E4A">
        <w:rPr>
          <w:rFonts w:cstheme="minorHAnsi"/>
          <w:lang w:val="en-US"/>
        </w:rPr>
        <w:tab/>
        <w:t>: Climate and Market Transformation</w:t>
      </w:r>
    </w:p>
    <w:p w14:paraId="4EE363DF" w14:textId="7037A550" w:rsidR="00634DF7" w:rsidRPr="00042E4A" w:rsidRDefault="00634DF7" w:rsidP="00634DF7">
      <w:pPr>
        <w:tabs>
          <w:tab w:val="left" w:pos="2410"/>
        </w:tabs>
        <w:spacing w:after="0" w:line="240" w:lineRule="auto"/>
        <w:ind w:left="2835" w:right="-330" w:hanging="2693"/>
        <w:rPr>
          <w:rFonts w:cstheme="minorHAnsi"/>
          <w:i/>
          <w:iCs/>
          <w:lang w:val="en-US"/>
        </w:rPr>
      </w:pPr>
      <w:r w:rsidRPr="00042E4A">
        <w:rPr>
          <w:rFonts w:cstheme="minorHAnsi"/>
          <w:lang w:val="en-US"/>
        </w:rPr>
        <w:t>Direct Supervisor</w:t>
      </w:r>
      <w:r w:rsidRPr="00042E4A">
        <w:rPr>
          <w:rFonts w:cstheme="minorHAnsi"/>
        </w:rPr>
        <w:tab/>
      </w:r>
      <w:r w:rsidRPr="00042E4A">
        <w:rPr>
          <w:rFonts w:cstheme="minorHAnsi"/>
          <w:lang w:val="en-US"/>
        </w:rPr>
        <w:t xml:space="preserve">: </w:t>
      </w:r>
      <w:r w:rsidR="00000DAA">
        <w:rPr>
          <w:rFonts w:cstheme="minorHAnsi"/>
        </w:rPr>
        <w:t>Sustainable Commodities Lead</w:t>
      </w:r>
    </w:p>
    <w:p w14:paraId="047B479E" w14:textId="77777777" w:rsidR="00634DF7" w:rsidRPr="00042E4A" w:rsidRDefault="00634DF7" w:rsidP="00634DF7">
      <w:pPr>
        <w:tabs>
          <w:tab w:val="left" w:pos="2410"/>
        </w:tabs>
        <w:spacing w:after="0" w:line="240" w:lineRule="auto"/>
        <w:ind w:left="2835" w:right="-330" w:hanging="2693"/>
        <w:rPr>
          <w:rFonts w:cstheme="minorHAnsi"/>
          <w:lang w:val="en-US"/>
        </w:rPr>
      </w:pPr>
      <w:r w:rsidRPr="00042E4A">
        <w:rPr>
          <w:rFonts w:cstheme="minorHAnsi"/>
          <w:lang w:val="en-US"/>
        </w:rPr>
        <w:t>Scope of Work</w:t>
      </w:r>
      <w:r w:rsidRPr="00042E4A">
        <w:rPr>
          <w:rFonts w:cstheme="minorHAnsi"/>
        </w:rPr>
        <w:tab/>
      </w:r>
      <w:r w:rsidRPr="00042E4A">
        <w:rPr>
          <w:rFonts w:cstheme="minorHAnsi"/>
          <w:lang w:val="en-US"/>
        </w:rPr>
        <w:t>:</w:t>
      </w:r>
      <w:r>
        <w:rPr>
          <w:rFonts w:cstheme="minorHAnsi"/>
        </w:rPr>
        <w:t xml:space="preserve"> </w:t>
      </w:r>
      <w:r w:rsidRPr="00933B99">
        <w:rPr>
          <w:rFonts w:cstheme="minorHAnsi"/>
          <w:sz w:val="20"/>
          <w:szCs w:val="20"/>
        </w:rPr>
        <w:t>National</w:t>
      </w:r>
    </w:p>
    <w:p w14:paraId="08773791" w14:textId="77777777" w:rsidR="00634DF7" w:rsidRPr="00042E4A" w:rsidRDefault="00634DF7" w:rsidP="00634DF7">
      <w:pPr>
        <w:tabs>
          <w:tab w:val="left" w:pos="2410"/>
        </w:tabs>
        <w:spacing w:after="0" w:line="240" w:lineRule="auto"/>
        <w:ind w:left="2835" w:right="-330" w:hanging="2693"/>
        <w:rPr>
          <w:rFonts w:cstheme="minorHAnsi"/>
          <w:lang w:val="en-US"/>
        </w:rPr>
      </w:pPr>
      <w:r w:rsidRPr="00042E4A">
        <w:rPr>
          <w:rFonts w:cstheme="minorHAnsi"/>
          <w:lang w:val="en-US"/>
        </w:rPr>
        <w:t>Work Location</w:t>
      </w:r>
      <w:r w:rsidRPr="00042E4A">
        <w:rPr>
          <w:rFonts w:cstheme="minorHAnsi"/>
          <w:lang w:val="en-US"/>
        </w:rPr>
        <w:tab/>
        <w:t>: Jakarta</w:t>
      </w:r>
    </w:p>
    <w:p w14:paraId="609B6DDF" w14:textId="77777777" w:rsidR="00634DF7" w:rsidRPr="00042E4A" w:rsidRDefault="00634DF7" w:rsidP="00634DF7">
      <w:pPr>
        <w:snapToGrid w:val="0"/>
        <w:spacing w:after="0" w:line="240" w:lineRule="auto"/>
        <w:ind w:left="142" w:right="-330" w:hanging="709"/>
        <w:jc w:val="both"/>
        <w:rPr>
          <w:rFonts w:cstheme="minorHAnsi"/>
          <w:color w:val="000000" w:themeColor="text1"/>
          <w:lang w:val="en-US"/>
        </w:rPr>
      </w:pPr>
    </w:p>
    <w:p w14:paraId="45D2E6B1" w14:textId="77777777" w:rsidR="00634DF7" w:rsidRPr="00042E4A" w:rsidRDefault="00634DF7" w:rsidP="00634DF7">
      <w:pPr>
        <w:pStyle w:val="ListParagraph"/>
        <w:numPr>
          <w:ilvl w:val="0"/>
          <w:numId w:val="1"/>
        </w:numPr>
        <w:snapToGrid w:val="0"/>
        <w:spacing w:after="0" w:line="240" w:lineRule="auto"/>
        <w:ind w:left="142" w:right="-330" w:hanging="709"/>
        <w:contextualSpacing w:val="0"/>
        <w:jc w:val="both"/>
        <w:rPr>
          <w:rFonts w:cstheme="minorHAnsi"/>
          <w:b/>
          <w:bCs/>
          <w:color w:val="000000" w:themeColor="text1"/>
          <w:lang w:val="en-US"/>
        </w:rPr>
      </w:pPr>
      <w:r w:rsidRPr="00042E4A">
        <w:rPr>
          <w:rFonts w:cstheme="minorHAnsi"/>
          <w:b/>
          <w:bCs/>
          <w:color w:val="000000" w:themeColor="text1"/>
          <w:lang w:val="en-US"/>
        </w:rPr>
        <w:t>PURPOSE OF THE POSITION</w:t>
      </w:r>
    </w:p>
    <w:p w14:paraId="72497E22" w14:textId="57B4C76A" w:rsidR="00634DF7" w:rsidRDefault="00634DF7" w:rsidP="00EB4042">
      <w:pPr>
        <w:pStyle w:val="ListParagraph"/>
        <w:spacing w:after="0" w:line="240" w:lineRule="auto"/>
        <w:ind w:left="142"/>
        <w:jc w:val="both"/>
        <w:rPr>
          <w:rFonts w:cstheme="minorHAnsi"/>
        </w:rPr>
      </w:pPr>
      <w:r w:rsidRPr="00042E4A">
        <w:rPr>
          <w:rFonts w:cstheme="minorHAnsi"/>
        </w:rPr>
        <w:t xml:space="preserve">The purpose for this </w:t>
      </w:r>
      <w:r w:rsidR="000F185D">
        <w:rPr>
          <w:rFonts w:cstheme="minorHAnsi"/>
        </w:rPr>
        <w:t>position is</w:t>
      </w:r>
      <w:r w:rsidRPr="00042E4A">
        <w:rPr>
          <w:rFonts w:cstheme="minorHAnsi"/>
        </w:rPr>
        <w:t xml:space="preserve"> to support WWF Indonesia strateg</w:t>
      </w:r>
      <w:r w:rsidR="00B2574D">
        <w:rPr>
          <w:rFonts w:cstheme="minorHAnsi"/>
        </w:rPr>
        <w:t>y</w:t>
      </w:r>
      <w:r w:rsidRPr="00042E4A">
        <w:rPr>
          <w:rFonts w:cstheme="minorHAnsi"/>
        </w:rPr>
        <w:t xml:space="preserve"> on </w:t>
      </w:r>
      <w:r w:rsidR="00B2574D">
        <w:rPr>
          <w:rFonts w:cstheme="minorHAnsi"/>
        </w:rPr>
        <w:t xml:space="preserve">mainstreaming </w:t>
      </w:r>
      <w:r w:rsidRPr="00042E4A">
        <w:rPr>
          <w:rFonts w:cstheme="minorHAnsi"/>
        </w:rPr>
        <w:t>sustainable</w:t>
      </w:r>
      <w:r>
        <w:rPr>
          <w:rFonts w:cstheme="minorHAnsi"/>
        </w:rPr>
        <w:t xml:space="preserve"> commodities</w:t>
      </w:r>
      <w:r w:rsidR="004D6CD8">
        <w:rPr>
          <w:rFonts w:cstheme="minorHAnsi"/>
        </w:rPr>
        <w:t xml:space="preserve"> specific in urban areas – sustainable demand, </w:t>
      </w:r>
      <w:r w:rsidR="000D3DCE">
        <w:rPr>
          <w:rFonts w:cstheme="minorHAnsi"/>
        </w:rPr>
        <w:t>and healthy</w:t>
      </w:r>
      <w:r w:rsidR="00B2574D">
        <w:rPr>
          <w:rFonts w:cstheme="minorHAnsi"/>
        </w:rPr>
        <w:t xml:space="preserve"> &amp; sustainable diets </w:t>
      </w:r>
      <w:r w:rsidR="004C10BC">
        <w:rPr>
          <w:rFonts w:cstheme="minorHAnsi"/>
        </w:rPr>
        <w:t>in the national</w:t>
      </w:r>
      <w:r w:rsidR="00EB0AF8">
        <w:rPr>
          <w:rFonts w:cstheme="minorHAnsi"/>
        </w:rPr>
        <w:t xml:space="preserve"> market.</w:t>
      </w:r>
      <w:r w:rsidR="00EB4042">
        <w:rPr>
          <w:rFonts w:cstheme="minorHAnsi"/>
        </w:rPr>
        <w:t xml:space="preserve"> </w:t>
      </w:r>
      <w:r w:rsidRPr="00EB4042">
        <w:rPr>
          <w:rFonts w:cstheme="minorHAnsi"/>
        </w:rPr>
        <w:t xml:space="preserve">This position is responsible for the planning, development, and </w:t>
      </w:r>
      <w:r w:rsidR="003D3CEC" w:rsidRPr="00EB4042">
        <w:rPr>
          <w:rFonts w:cstheme="minorHAnsi"/>
        </w:rPr>
        <w:t xml:space="preserve">engagement </w:t>
      </w:r>
      <w:r w:rsidR="00BE34C6" w:rsidRPr="00EB4042">
        <w:rPr>
          <w:rFonts w:cstheme="minorHAnsi"/>
        </w:rPr>
        <w:t xml:space="preserve">with </w:t>
      </w:r>
      <w:r w:rsidR="00785AB0" w:rsidRPr="00EB4042">
        <w:rPr>
          <w:rFonts w:cstheme="minorHAnsi"/>
        </w:rPr>
        <w:t xml:space="preserve">national and local government, </w:t>
      </w:r>
      <w:r w:rsidR="00BE34C6" w:rsidRPr="00EB4042">
        <w:rPr>
          <w:rFonts w:cstheme="minorHAnsi"/>
        </w:rPr>
        <w:t xml:space="preserve">FMCG producers, companies and retail associations, hotels, restaurants, cafes, </w:t>
      </w:r>
      <w:r w:rsidR="00785AB0" w:rsidRPr="00EB4042">
        <w:rPr>
          <w:rFonts w:cstheme="minorHAnsi"/>
        </w:rPr>
        <w:t xml:space="preserve">and other relevant stakeholders </w:t>
      </w:r>
      <w:r w:rsidR="007A6BD3" w:rsidRPr="00EB4042">
        <w:rPr>
          <w:rFonts w:cstheme="minorHAnsi"/>
        </w:rPr>
        <w:t>in</w:t>
      </w:r>
      <w:r w:rsidR="00785AB0" w:rsidRPr="00EB4042">
        <w:rPr>
          <w:rFonts w:cstheme="minorHAnsi"/>
        </w:rPr>
        <w:t xml:space="preserve"> the </w:t>
      </w:r>
      <w:r w:rsidR="00567312">
        <w:rPr>
          <w:rFonts w:cstheme="minorHAnsi"/>
        </w:rPr>
        <w:t>downstream</w:t>
      </w:r>
      <w:r w:rsidR="00F74DCA">
        <w:rPr>
          <w:rFonts w:cstheme="minorHAnsi"/>
        </w:rPr>
        <w:t>/demand</w:t>
      </w:r>
      <w:r w:rsidR="00785AB0" w:rsidRPr="00EB4042">
        <w:rPr>
          <w:rFonts w:cstheme="minorHAnsi"/>
        </w:rPr>
        <w:t xml:space="preserve"> </w:t>
      </w:r>
      <w:r w:rsidR="007A6BD3" w:rsidRPr="00EB4042">
        <w:rPr>
          <w:rFonts w:cstheme="minorHAnsi"/>
        </w:rPr>
        <w:t>sector</w:t>
      </w:r>
      <w:r w:rsidR="00697877" w:rsidRPr="00EB4042">
        <w:rPr>
          <w:rFonts w:cstheme="minorHAnsi"/>
        </w:rPr>
        <w:t xml:space="preserve">; conducting </w:t>
      </w:r>
      <w:r w:rsidR="006F7281" w:rsidRPr="00EB4042">
        <w:rPr>
          <w:rFonts w:cstheme="minorHAnsi"/>
        </w:rPr>
        <w:t xml:space="preserve">effective communication, advocacy </w:t>
      </w:r>
      <w:r w:rsidR="000363AD" w:rsidRPr="00EB4042">
        <w:rPr>
          <w:rFonts w:cstheme="minorHAnsi"/>
        </w:rPr>
        <w:t xml:space="preserve">and </w:t>
      </w:r>
      <w:r w:rsidR="00697877" w:rsidRPr="00EB4042">
        <w:rPr>
          <w:rFonts w:cstheme="minorHAnsi"/>
        </w:rPr>
        <w:t xml:space="preserve">public campaigns in urban areas </w:t>
      </w:r>
      <w:r w:rsidR="00353604" w:rsidRPr="00EB4042">
        <w:rPr>
          <w:rFonts w:cstheme="minorHAnsi"/>
        </w:rPr>
        <w:t xml:space="preserve">(Jakarta, Bandung, Yogyakarta-Solo and Bali) to </w:t>
      </w:r>
      <w:r w:rsidR="00E634CA" w:rsidRPr="00EB4042">
        <w:rPr>
          <w:rFonts w:cstheme="minorHAnsi"/>
        </w:rPr>
        <w:t>promote</w:t>
      </w:r>
      <w:r w:rsidR="00353604" w:rsidRPr="00EB4042">
        <w:rPr>
          <w:rFonts w:cstheme="minorHAnsi"/>
        </w:rPr>
        <w:t xml:space="preserve"> </w:t>
      </w:r>
      <w:r w:rsidR="000363AD" w:rsidRPr="00EB4042">
        <w:rPr>
          <w:rFonts w:cstheme="minorHAnsi"/>
        </w:rPr>
        <w:t>and</w:t>
      </w:r>
      <w:r w:rsidR="007B4FC3" w:rsidRPr="00EB4042">
        <w:rPr>
          <w:rFonts w:cstheme="minorHAnsi"/>
        </w:rPr>
        <w:t xml:space="preserve"> increase demand and consumption of </w:t>
      </w:r>
      <w:r w:rsidR="00EC4C37" w:rsidRPr="00EB4042">
        <w:rPr>
          <w:rFonts w:cstheme="minorHAnsi"/>
        </w:rPr>
        <w:t xml:space="preserve">eco-labelled </w:t>
      </w:r>
      <w:r w:rsidR="007B4FC3" w:rsidRPr="00EB4042">
        <w:rPr>
          <w:rFonts w:cstheme="minorHAnsi"/>
        </w:rPr>
        <w:t>sustainable commodit</w:t>
      </w:r>
      <w:r w:rsidR="00EC4C37" w:rsidRPr="00EB4042">
        <w:rPr>
          <w:rFonts w:cstheme="minorHAnsi"/>
        </w:rPr>
        <w:t>y products (palm oil, natural rubber, coffee, cocoa, timber and NTFP)</w:t>
      </w:r>
      <w:r w:rsidR="00BD1115" w:rsidRPr="00EB4042">
        <w:rPr>
          <w:rFonts w:cstheme="minorHAnsi"/>
        </w:rPr>
        <w:t xml:space="preserve"> as well as mainstreaming local food</w:t>
      </w:r>
      <w:r w:rsidR="00823406" w:rsidRPr="00EB4042">
        <w:rPr>
          <w:rFonts w:cstheme="minorHAnsi"/>
        </w:rPr>
        <w:t xml:space="preserve"> </w:t>
      </w:r>
      <w:r w:rsidR="00286C67" w:rsidRPr="00EB4042">
        <w:rPr>
          <w:rFonts w:cstheme="minorHAnsi"/>
        </w:rPr>
        <w:t xml:space="preserve">and sustainable food </w:t>
      </w:r>
      <w:r w:rsidR="00823406" w:rsidRPr="00EB4042">
        <w:rPr>
          <w:rFonts w:cstheme="minorHAnsi"/>
        </w:rPr>
        <w:t>system</w:t>
      </w:r>
      <w:r w:rsidR="00286C67" w:rsidRPr="00EB4042">
        <w:rPr>
          <w:rFonts w:cstheme="minorHAnsi"/>
        </w:rPr>
        <w:t>.</w:t>
      </w:r>
    </w:p>
    <w:p w14:paraId="1F21695E" w14:textId="77777777" w:rsidR="00634DF7" w:rsidRPr="000D3DCE" w:rsidRDefault="00634DF7" w:rsidP="000D3DCE">
      <w:pPr>
        <w:spacing w:after="0" w:line="240" w:lineRule="auto"/>
        <w:jc w:val="both"/>
        <w:rPr>
          <w:rFonts w:eastAsia="Times New Roman" w:cstheme="minorHAnsi"/>
          <w:color w:val="000000"/>
        </w:rPr>
      </w:pPr>
    </w:p>
    <w:p w14:paraId="5FD40686" w14:textId="77777777" w:rsidR="00634DF7" w:rsidRPr="004C52C4" w:rsidRDefault="00634DF7" w:rsidP="00634DF7">
      <w:pPr>
        <w:pStyle w:val="ListParagraph"/>
        <w:numPr>
          <w:ilvl w:val="0"/>
          <w:numId w:val="1"/>
        </w:numPr>
        <w:snapToGrid w:val="0"/>
        <w:spacing w:after="0" w:line="240" w:lineRule="auto"/>
        <w:ind w:left="142" w:right="-330" w:hanging="709"/>
        <w:contextualSpacing w:val="0"/>
        <w:jc w:val="both"/>
        <w:rPr>
          <w:rFonts w:cstheme="minorHAnsi"/>
          <w:b/>
          <w:bCs/>
          <w:color w:val="000000" w:themeColor="text1"/>
          <w:lang w:val="en-US"/>
        </w:rPr>
      </w:pPr>
      <w:r w:rsidRPr="004C52C4">
        <w:rPr>
          <w:rFonts w:cstheme="minorHAnsi"/>
          <w:b/>
          <w:bCs/>
          <w:color w:val="000000" w:themeColor="text1"/>
          <w:lang w:val="en-US"/>
        </w:rPr>
        <w:t>ROLES &amp; RESPONSIBILITIES</w:t>
      </w:r>
    </w:p>
    <w:p w14:paraId="640B388A" w14:textId="77777777" w:rsidR="00634DF7" w:rsidRPr="00042E4A" w:rsidRDefault="00634DF7" w:rsidP="00634DF7">
      <w:pPr>
        <w:pStyle w:val="ListParagraph"/>
        <w:numPr>
          <w:ilvl w:val="0"/>
          <w:numId w:val="2"/>
        </w:numPr>
        <w:spacing w:after="0" w:line="240" w:lineRule="auto"/>
        <w:outlineLvl w:val="1"/>
        <w:rPr>
          <w:rFonts w:eastAsia="Times New Roman" w:cstheme="minorHAnsi"/>
          <w:b/>
          <w:bCs/>
          <w:lang w:eastAsia="en-ID"/>
        </w:rPr>
      </w:pPr>
      <w:r w:rsidRPr="00042E4A">
        <w:rPr>
          <w:rFonts w:eastAsia="Times New Roman" w:cstheme="minorHAnsi"/>
          <w:b/>
          <w:bCs/>
          <w:lang w:eastAsia="en-ID"/>
        </w:rPr>
        <w:t xml:space="preserve">Strategy &amp; Plan </w:t>
      </w:r>
    </w:p>
    <w:p w14:paraId="1EA12370" w14:textId="77777777" w:rsidR="000D3DCE" w:rsidRPr="000D3DCE" w:rsidRDefault="000D3DCE" w:rsidP="000D3DCE">
      <w:pPr>
        <w:pStyle w:val="ListParagraph"/>
        <w:numPr>
          <w:ilvl w:val="0"/>
          <w:numId w:val="5"/>
        </w:numPr>
        <w:spacing w:after="0" w:line="240" w:lineRule="auto"/>
        <w:rPr>
          <w:rFonts w:cstheme="minorHAnsi"/>
          <w:lang w:eastAsia="en-ID"/>
        </w:rPr>
      </w:pPr>
      <w:r w:rsidRPr="000D3DCE">
        <w:rPr>
          <w:rFonts w:cstheme="minorHAnsi"/>
          <w:lang w:eastAsia="en-ID"/>
        </w:rPr>
        <w:t>Measure the impact of urban consumers engagement in the consumption of sustainable commodities, especially on public awareness, understanding and eagerness to buy sustainable commodity products and implementing healthy and sustainable diets</w:t>
      </w:r>
    </w:p>
    <w:p w14:paraId="509ED538" w14:textId="7E92CF80" w:rsidR="000D3DCE" w:rsidRPr="000D3DCE" w:rsidRDefault="000D3DCE" w:rsidP="000D3DCE">
      <w:pPr>
        <w:pStyle w:val="ListParagraph"/>
        <w:numPr>
          <w:ilvl w:val="0"/>
          <w:numId w:val="5"/>
        </w:numPr>
        <w:spacing w:after="0" w:line="240" w:lineRule="auto"/>
        <w:rPr>
          <w:rFonts w:cstheme="minorHAnsi"/>
          <w:lang w:eastAsia="en-ID"/>
        </w:rPr>
      </w:pPr>
      <w:r w:rsidRPr="000D3DCE">
        <w:rPr>
          <w:rFonts w:cstheme="minorHAnsi"/>
          <w:lang w:eastAsia="en-ID"/>
        </w:rPr>
        <w:t>Increase communication and</w:t>
      </w:r>
      <w:r w:rsidR="000A3912">
        <w:rPr>
          <w:rFonts w:cstheme="minorHAnsi"/>
          <w:lang w:eastAsia="en-ID"/>
        </w:rPr>
        <w:t xml:space="preserve"> strategic</w:t>
      </w:r>
      <w:r w:rsidRPr="000D3DCE">
        <w:rPr>
          <w:rFonts w:cstheme="minorHAnsi"/>
          <w:lang w:eastAsia="en-ID"/>
        </w:rPr>
        <w:t xml:space="preserve"> advocacy to</w:t>
      </w:r>
      <w:r w:rsidR="000A3912">
        <w:rPr>
          <w:rFonts w:cstheme="minorHAnsi"/>
          <w:lang w:eastAsia="en-ID"/>
        </w:rPr>
        <w:t xml:space="preserve"> key</w:t>
      </w:r>
      <w:r w:rsidRPr="000D3DCE">
        <w:rPr>
          <w:rFonts w:cstheme="minorHAnsi"/>
          <w:lang w:eastAsia="en-ID"/>
        </w:rPr>
        <w:t xml:space="preserve"> stakeholders (government, urban consumers, companies/SMEs, media) to collaborate on </w:t>
      </w:r>
      <w:r w:rsidR="000A3912">
        <w:rPr>
          <w:rFonts w:cstheme="minorHAnsi"/>
          <w:lang w:eastAsia="en-ID"/>
        </w:rPr>
        <w:t>regulation</w:t>
      </w:r>
      <w:r w:rsidRPr="000D3DCE">
        <w:rPr>
          <w:rFonts w:cstheme="minorHAnsi"/>
          <w:lang w:eastAsia="en-ID"/>
        </w:rPr>
        <w:t xml:space="preserve"> related to sustainable commodity </w:t>
      </w:r>
      <w:r w:rsidR="001A33E0">
        <w:rPr>
          <w:rFonts w:cstheme="minorHAnsi"/>
          <w:lang w:eastAsia="en-ID"/>
        </w:rPr>
        <w:t xml:space="preserve">action plan </w:t>
      </w:r>
      <w:r w:rsidRPr="000D3DCE">
        <w:rPr>
          <w:rFonts w:cstheme="minorHAnsi"/>
          <w:lang w:eastAsia="en-ID"/>
        </w:rPr>
        <w:t>and healthy &amp; sustainable diets</w:t>
      </w:r>
    </w:p>
    <w:p w14:paraId="1D84FB9F" w14:textId="631FA8E2" w:rsidR="00634DF7" w:rsidRPr="00042E4A" w:rsidRDefault="00634DF7" w:rsidP="00634DF7">
      <w:pPr>
        <w:pStyle w:val="ListParagraph"/>
        <w:numPr>
          <w:ilvl w:val="0"/>
          <w:numId w:val="5"/>
        </w:numPr>
        <w:spacing w:after="0" w:line="240" w:lineRule="auto"/>
        <w:rPr>
          <w:rFonts w:cstheme="minorHAnsi"/>
          <w:b/>
          <w:bCs/>
          <w:lang w:eastAsia="en-ID"/>
        </w:rPr>
      </w:pPr>
      <w:r w:rsidRPr="00042E4A">
        <w:rPr>
          <w:rFonts w:cstheme="minorHAnsi"/>
          <w:lang w:eastAsia="en-ID"/>
        </w:rPr>
        <w:t>Develop strateg</w:t>
      </w:r>
      <w:r w:rsidR="009A3403">
        <w:rPr>
          <w:rFonts w:cstheme="minorHAnsi"/>
          <w:lang w:eastAsia="en-ID"/>
        </w:rPr>
        <w:t>y</w:t>
      </w:r>
      <w:r w:rsidRPr="00042E4A">
        <w:rPr>
          <w:rFonts w:cstheme="minorHAnsi"/>
          <w:lang w:eastAsia="en-ID"/>
        </w:rPr>
        <w:t xml:space="preserve"> implementation for </w:t>
      </w:r>
      <w:r w:rsidR="009A3403">
        <w:rPr>
          <w:rFonts w:cstheme="minorHAnsi"/>
        </w:rPr>
        <w:t xml:space="preserve">mainstreaming </w:t>
      </w:r>
      <w:r w:rsidR="009A3403" w:rsidRPr="00042E4A">
        <w:rPr>
          <w:rFonts w:cstheme="minorHAnsi"/>
        </w:rPr>
        <w:t>sustainable</w:t>
      </w:r>
      <w:r w:rsidR="009A3403">
        <w:rPr>
          <w:rFonts w:cstheme="minorHAnsi"/>
        </w:rPr>
        <w:t xml:space="preserve"> commodities</w:t>
      </w:r>
      <w:r w:rsidR="009A3403" w:rsidRPr="00042E4A">
        <w:rPr>
          <w:rFonts w:cstheme="minorHAnsi"/>
        </w:rPr>
        <w:t xml:space="preserve"> </w:t>
      </w:r>
      <w:r w:rsidR="009A3403">
        <w:rPr>
          <w:rFonts w:cstheme="minorHAnsi"/>
        </w:rPr>
        <w:t>and healthy &amp; sustainable diets in the national market</w:t>
      </w:r>
      <w:r w:rsidR="009A3403" w:rsidRPr="00042E4A">
        <w:rPr>
          <w:rFonts w:cstheme="minorHAnsi"/>
          <w:lang w:eastAsia="en-ID"/>
        </w:rPr>
        <w:t xml:space="preserve"> </w:t>
      </w:r>
      <w:r w:rsidRPr="00042E4A">
        <w:rPr>
          <w:rFonts w:cstheme="minorHAnsi"/>
          <w:lang w:eastAsia="en-ID"/>
        </w:rPr>
        <w:t xml:space="preserve">– </w:t>
      </w:r>
      <w:r>
        <w:rPr>
          <w:rFonts w:cstheme="minorHAnsi"/>
          <w:lang w:eastAsia="en-ID"/>
        </w:rPr>
        <w:t>build</w:t>
      </w:r>
      <w:r w:rsidRPr="00042E4A">
        <w:rPr>
          <w:rFonts w:cstheme="minorHAnsi"/>
          <w:lang w:eastAsia="en-ID"/>
        </w:rPr>
        <w:t xml:space="preserve"> workplan</w:t>
      </w:r>
      <w:r>
        <w:rPr>
          <w:rFonts w:cstheme="minorHAnsi"/>
          <w:lang w:eastAsia="en-ID"/>
        </w:rPr>
        <w:t xml:space="preserve"> and </w:t>
      </w:r>
      <w:r w:rsidRPr="00042E4A">
        <w:rPr>
          <w:rFonts w:cstheme="minorHAnsi"/>
          <w:lang w:eastAsia="en-ID"/>
        </w:rPr>
        <w:t>budget plan,</w:t>
      </w:r>
      <w:r>
        <w:rPr>
          <w:rFonts w:cstheme="minorHAnsi"/>
          <w:lang w:eastAsia="en-ID"/>
        </w:rPr>
        <w:t xml:space="preserve"> </w:t>
      </w:r>
      <w:r w:rsidRPr="00042E4A">
        <w:rPr>
          <w:rFonts w:cstheme="minorHAnsi"/>
          <w:lang w:eastAsia="en-ID"/>
        </w:rPr>
        <w:t xml:space="preserve">and monitoring and evaluation. </w:t>
      </w:r>
    </w:p>
    <w:p w14:paraId="1162C725" w14:textId="77777777" w:rsidR="00634DF7" w:rsidRPr="00042E4A" w:rsidRDefault="00634DF7" w:rsidP="00634DF7">
      <w:pPr>
        <w:pStyle w:val="ListParagraph"/>
        <w:spacing w:after="0" w:line="240" w:lineRule="auto"/>
        <w:rPr>
          <w:rFonts w:cstheme="minorHAnsi"/>
          <w:b/>
          <w:bCs/>
          <w:lang w:eastAsia="en-ID"/>
        </w:rPr>
      </w:pPr>
    </w:p>
    <w:p w14:paraId="157E9B01" w14:textId="77777777" w:rsidR="00634DF7" w:rsidRPr="00042E4A" w:rsidRDefault="00634DF7" w:rsidP="00634DF7">
      <w:pPr>
        <w:pStyle w:val="ListParagraph"/>
        <w:numPr>
          <w:ilvl w:val="0"/>
          <w:numId w:val="2"/>
        </w:numPr>
        <w:spacing w:after="0" w:line="240" w:lineRule="auto"/>
        <w:outlineLvl w:val="1"/>
        <w:rPr>
          <w:rFonts w:eastAsia="Times New Roman" w:cstheme="minorHAnsi"/>
          <w:b/>
          <w:bCs/>
          <w:lang w:eastAsia="en-ID"/>
        </w:rPr>
      </w:pPr>
      <w:r w:rsidRPr="00042E4A">
        <w:rPr>
          <w:rFonts w:eastAsia="Times New Roman" w:cstheme="minorHAnsi"/>
          <w:b/>
          <w:bCs/>
          <w:lang w:eastAsia="en-ID"/>
        </w:rPr>
        <w:t>Project/Program Preparation &amp; Execution</w:t>
      </w:r>
    </w:p>
    <w:p w14:paraId="350D308F" w14:textId="35A8A912" w:rsidR="00634DF7" w:rsidRPr="00042E4A" w:rsidRDefault="00634DF7" w:rsidP="00634DF7">
      <w:pPr>
        <w:pStyle w:val="ListParagraph"/>
        <w:numPr>
          <w:ilvl w:val="0"/>
          <w:numId w:val="6"/>
        </w:numPr>
        <w:spacing w:after="0" w:line="240" w:lineRule="auto"/>
        <w:rPr>
          <w:rFonts w:cstheme="minorHAnsi"/>
        </w:rPr>
      </w:pPr>
      <w:r w:rsidRPr="00042E4A">
        <w:rPr>
          <w:rFonts w:cstheme="minorHAnsi"/>
          <w:lang w:val="en-US"/>
        </w:rPr>
        <w:t xml:space="preserve">Support </w:t>
      </w:r>
      <w:r w:rsidR="009A3403">
        <w:rPr>
          <w:rFonts w:cstheme="minorHAnsi"/>
          <w:lang w:val="en-US"/>
        </w:rPr>
        <w:t>the</w:t>
      </w:r>
      <w:r w:rsidRPr="00042E4A">
        <w:rPr>
          <w:rFonts w:cstheme="minorHAnsi"/>
          <w:lang w:val="en-US"/>
        </w:rPr>
        <w:t xml:space="preserve"> delivery of objective and outcome</w:t>
      </w:r>
      <w:r w:rsidR="009A3403">
        <w:rPr>
          <w:rFonts w:cstheme="minorHAnsi"/>
          <w:lang w:val="en-US"/>
        </w:rPr>
        <w:t>-</w:t>
      </w:r>
      <w:r w:rsidRPr="00042E4A">
        <w:rPr>
          <w:rFonts w:cstheme="minorHAnsi"/>
          <w:lang w:val="en-US"/>
        </w:rPr>
        <w:t xml:space="preserve">related </w:t>
      </w:r>
      <w:r w:rsidR="00BE37AF" w:rsidRPr="00042E4A">
        <w:rPr>
          <w:rFonts w:cstheme="minorHAnsi"/>
          <w:lang w:val="en-US"/>
        </w:rPr>
        <w:t>projects</w:t>
      </w:r>
      <w:r w:rsidRPr="00042E4A">
        <w:rPr>
          <w:rFonts w:cstheme="minorHAnsi"/>
          <w:lang w:val="en-US"/>
        </w:rPr>
        <w:t xml:space="preserve"> </w:t>
      </w:r>
    </w:p>
    <w:p w14:paraId="560CA475" w14:textId="67824CB3" w:rsidR="00634DF7" w:rsidRDefault="00634DF7" w:rsidP="00634DF7">
      <w:pPr>
        <w:pStyle w:val="ListParagraph"/>
        <w:numPr>
          <w:ilvl w:val="0"/>
          <w:numId w:val="6"/>
        </w:numPr>
        <w:spacing w:after="0" w:line="240" w:lineRule="auto"/>
        <w:rPr>
          <w:rFonts w:cstheme="minorHAnsi"/>
        </w:rPr>
      </w:pPr>
      <w:r w:rsidRPr="00042E4A">
        <w:rPr>
          <w:rFonts w:cstheme="minorHAnsi"/>
        </w:rPr>
        <w:t>Identify</w:t>
      </w:r>
      <w:r w:rsidR="00E401DA">
        <w:rPr>
          <w:rFonts w:cstheme="minorHAnsi"/>
        </w:rPr>
        <w:t>, reach and engage</w:t>
      </w:r>
      <w:r w:rsidRPr="00042E4A">
        <w:rPr>
          <w:rFonts w:cstheme="minorHAnsi"/>
        </w:rPr>
        <w:t xml:space="preserve"> </w:t>
      </w:r>
      <w:r w:rsidR="004E5388">
        <w:rPr>
          <w:rFonts w:cstheme="minorHAnsi"/>
        </w:rPr>
        <w:t>15</w:t>
      </w:r>
      <w:r w:rsidR="00B347D5">
        <w:rPr>
          <w:rFonts w:cstheme="minorHAnsi"/>
        </w:rPr>
        <w:t xml:space="preserve"> companies</w:t>
      </w:r>
      <w:r w:rsidR="00251CEB">
        <w:rPr>
          <w:rFonts w:cstheme="minorHAnsi"/>
        </w:rPr>
        <w:t>/SMEs</w:t>
      </w:r>
      <w:r w:rsidR="00B347D5">
        <w:rPr>
          <w:rFonts w:cstheme="minorHAnsi"/>
        </w:rPr>
        <w:t xml:space="preserve"> </w:t>
      </w:r>
      <w:r w:rsidR="007A755A">
        <w:rPr>
          <w:rFonts w:cstheme="minorHAnsi"/>
        </w:rPr>
        <w:t>to mainstream</w:t>
      </w:r>
      <w:r w:rsidR="00746D74">
        <w:rPr>
          <w:rFonts w:cstheme="minorHAnsi"/>
        </w:rPr>
        <w:t xml:space="preserve"> </w:t>
      </w:r>
      <w:r w:rsidR="00746D74" w:rsidRPr="00042E4A">
        <w:rPr>
          <w:rFonts w:cstheme="minorHAnsi"/>
        </w:rPr>
        <w:t>sustainable</w:t>
      </w:r>
      <w:r w:rsidR="00746D74">
        <w:rPr>
          <w:rFonts w:cstheme="minorHAnsi"/>
        </w:rPr>
        <w:t xml:space="preserve"> commodities</w:t>
      </w:r>
      <w:r w:rsidR="00746D74" w:rsidRPr="00042E4A">
        <w:rPr>
          <w:rFonts w:cstheme="minorHAnsi"/>
        </w:rPr>
        <w:t xml:space="preserve"> </w:t>
      </w:r>
      <w:r w:rsidR="00746D74">
        <w:rPr>
          <w:rFonts w:cstheme="minorHAnsi"/>
        </w:rPr>
        <w:t>and healthy &amp; sustainable diets in the national market</w:t>
      </w:r>
    </w:p>
    <w:p w14:paraId="3989EF12" w14:textId="77A65797" w:rsidR="00641119" w:rsidRPr="003365FA" w:rsidRDefault="00641119" w:rsidP="00634DF7">
      <w:pPr>
        <w:pStyle w:val="ListParagraph"/>
        <w:numPr>
          <w:ilvl w:val="0"/>
          <w:numId w:val="6"/>
        </w:numPr>
        <w:spacing w:after="0" w:line="240" w:lineRule="auto"/>
        <w:rPr>
          <w:rFonts w:cstheme="minorHAnsi"/>
        </w:rPr>
      </w:pPr>
      <w:r>
        <w:rPr>
          <w:rFonts w:cstheme="minorHAnsi"/>
        </w:rPr>
        <w:t xml:space="preserve">Identify, reach and engage five related stakeholders (government, business/retail associations, etc) to mainstream </w:t>
      </w:r>
      <w:r w:rsidRPr="00042E4A">
        <w:rPr>
          <w:rFonts w:cstheme="minorHAnsi"/>
        </w:rPr>
        <w:t>sustainable</w:t>
      </w:r>
      <w:r>
        <w:rPr>
          <w:rFonts w:cstheme="minorHAnsi"/>
        </w:rPr>
        <w:t xml:space="preserve"> commodities</w:t>
      </w:r>
      <w:r w:rsidRPr="00042E4A">
        <w:rPr>
          <w:rFonts w:cstheme="minorHAnsi"/>
        </w:rPr>
        <w:t xml:space="preserve"> </w:t>
      </w:r>
      <w:r>
        <w:rPr>
          <w:rFonts w:cstheme="minorHAnsi"/>
        </w:rPr>
        <w:t>and healthy &amp; sustainable diets in the national market</w:t>
      </w:r>
    </w:p>
    <w:p w14:paraId="3E0DF36C" w14:textId="40332BAF" w:rsidR="00634DF7" w:rsidRPr="00042E4A" w:rsidRDefault="008B0662" w:rsidP="00634DF7">
      <w:pPr>
        <w:pStyle w:val="ListParagraph"/>
        <w:numPr>
          <w:ilvl w:val="0"/>
          <w:numId w:val="6"/>
        </w:numPr>
        <w:spacing w:after="0" w:line="240" w:lineRule="auto"/>
        <w:rPr>
          <w:rFonts w:cstheme="minorHAnsi"/>
        </w:rPr>
      </w:pPr>
      <w:r>
        <w:rPr>
          <w:rFonts w:cstheme="minorHAnsi"/>
        </w:rPr>
        <w:t>Reach out to 300</w:t>
      </w:r>
      <w:r w:rsidR="00D81BB7">
        <w:rPr>
          <w:rFonts w:cstheme="minorHAnsi"/>
        </w:rPr>
        <w:t xml:space="preserve"> </w:t>
      </w:r>
      <w:proofErr w:type="gramStart"/>
      <w:r w:rsidR="00D81BB7">
        <w:rPr>
          <w:rFonts w:cstheme="minorHAnsi"/>
        </w:rPr>
        <w:t>general public</w:t>
      </w:r>
      <w:proofErr w:type="gramEnd"/>
      <w:r w:rsidR="00D81BB7">
        <w:rPr>
          <w:rFonts w:cstheme="minorHAnsi"/>
        </w:rPr>
        <w:t xml:space="preserve"> consumers in urban areas through</w:t>
      </w:r>
      <w:r w:rsidR="00993ABC">
        <w:rPr>
          <w:rFonts w:cstheme="minorHAnsi"/>
        </w:rPr>
        <w:t xml:space="preserve"> </w:t>
      </w:r>
      <w:r w:rsidR="00D81BB7">
        <w:rPr>
          <w:rFonts w:cstheme="minorHAnsi"/>
        </w:rPr>
        <w:t>online and offline campaign</w:t>
      </w:r>
      <w:r w:rsidR="00E80D9C">
        <w:rPr>
          <w:rFonts w:cstheme="minorHAnsi"/>
        </w:rPr>
        <w:t xml:space="preserve"> and 5 communication mater</w:t>
      </w:r>
      <w:r w:rsidR="007935C5">
        <w:rPr>
          <w:rFonts w:cstheme="minorHAnsi"/>
        </w:rPr>
        <w:t xml:space="preserve">ials, e.g. podcast, </w:t>
      </w:r>
      <w:r w:rsidR="009A52DA">
        <w:rPr>
          <w:rFonts w:cstheme="minorHAnsi"/>
        </w:rPr>
        <w:t>article, film, social media contents (Instagram feed, reels, etc)</w:t>
      </w:r>
      <w:r w:rsidR="00634DF7">
        <w:rPr>
          <w:rFonts w:cstheme="minorHAnsi"/>
        </w:rPr>
        <w:t>.</w:t>
      </w:r>
    </w:p>
    <w:p w14:paraId="384044AF" w14:textId="52941F04" w:rsidR="00634DF7" w:rsidRPr="00042E4A" w:rsidRDefault="00634DF7" w:rsidP="00634DF7">
      <w:pPr>
        <w:pStyle w:val="ListParagraph"/>
        <w:numPr>
          <w:ilvl w:val="0"/>
          <w:numId w:val="6"/>
        </w:numPr>
        <w:spacing w:after="0" w:line="240" w:lineRule="auto"/>
        <w:rPr>
          <w:rFonts w:cstheme="minorHAnsi"/>
        </w:rPr>
      </w:pPr>
      <w:r w:rsidRPr="00042E4A">
        <w:rPr>
          <w:rFonts w:cstheme="minorHAnsi"/>
        </w:rPr>
        <w:lastRenderedPageBreak/>
        <w:t xml:space="preserve">Initiate and coordinate meetings with </w:t>
      </w:r>
      <w:r>
        <w:rPr>
          <w:rFonts w:cstheme="minorHAnsi"/>
        </w:rPr>
        <w:t>key and relevant stakeholders.</w:t>
      </w:r>
    </w:p>
    <w:p w14:paraId="1497CE3C" w14:textId="322020FC" w:rsidR="00634DF7" w:rsidRPr="00042E4A" w:rsidRDefault="00634DF7" w:rsidP="00634DF7">
      <w:pPr>
        <w:pStyle w:val="ListParagraph"/>
        <w:numPr>
          <w:ilvl w:val="0"/>
          <w:numId w:val="6"/>
        </w:numPr>
        <w:spacing w:after="0" w:line="240" w:lineRule="auto"/>
        <w:rPr>
          <w:rFonts w:cstheme="minorHAnsi"/>
        </w:rPr>
      </w:pPr>
      <w:r w:rsidRPr="00042E4A">
        <w:rPr>
          <w:rFonts w:cstheme="minorHAnsi"/>
        </w:rPr>
        <w:t xml:space="preserve">Provide </w:t>
      </w:r>
      <w:r w:rsidR="00B347D5">
        <w:rPr>
          <w:rFonts w:cstheme="minorHAnsi"/>
        </w:rPr>
        <w:t>advice, recommendation</w:t>
      </w:r>
      <w:r w:rsidRPr="00042E4A">
        <w:rPr>
          <w:rFonts w:cstheme="minorHAnsi"/>
        </w:rPr>
        <w:t xml:space="preserve"> and represent WWF Indonesia on relevant best practices groups/working group, as appropriate.</w:t>
      </w:r>
    </w:p>
    <w:p w14:paraId="1ECF936A" w14:textId="77777777" w:rsidR="00634DF7" w:rsidRPr="00042E4A" w:rsidRDefault="00634DF7" w:rsidP="00634DF7">
      <w:pPr>
        <w:pStyle w:val="ListParagraph"/>
        <w:numPr>
          <w:ilvl w:val="0"/>
          <w:numId w:val="6"/>
        </w:numPr>
        <w:spacing w:after="0" w:line="240" w:lineRule="auto"/>
        <w:rPr>
          <w:rFonts w:cstheme="minorHAnsi"/>
        </w:rPr>
      </w:pPr>
      <w:r w:rsidRPr="00042E4A">
        <w:rPr>
          <w:rFonts w:cstheme="minorHAnsi"/>
        </w:rPr>
        <w:t xml:space="preserve">Support and </w:t>
      </w:r>
      <w:r>
        <w:rPr>
          <w:rFonts w:cstheme="minorHAnsi"/>
        </w:rPr>
        <w:t>input</w:t>
      </w:r>
      <w:r w:rsidRPr="00042E4A">
        <w:rPr>
          <w:rFonts w:cstheme="minorHAnsi"/>
        </w:rPr>
        <w:t xml:space="preserve"> proposal fundraising efforts.</w:t>
      </w:r>
    </w:p>
    <w:p w14:paraId="1C570527" w14:textId="77777777" w:rsidR="00634DF7" w:rsidRPr="00042E4A" w:rsidRDefault="00634DF7" w:rsidP="00634DF7">
      <w:pPr>
        <w:pStyle w:val="ListParagraph"/>
        <w:spacing w:after="0" w:line="240" w:lineRule="auto"/>
        <w:rPr>
          <w:rFonts w:cstheme="minorHAnsi"/>
        </w:rPr>
      </w:pPr>
    </w:p>
    <w:p w14:paraId="516D731F" w14:textId="77777777" w:rsidR="00634DF7" w:rsidRPr="00042E4A" w:rsidRDefault="00634DF7" w:rsidP="00634DF7">
      <w:pPr>
        <w:pStyle w:val="ListParagraph"/>
        <w:numPr>
          <w:ilvl w:val="0"/>
          <w:numId w:val="2"/>
        </w:numPr>
        <w:spacing w:after="0" w:line="240" w:lineRule="auto"/>
        <w:outlineLvl w:val="1"/>
        <w:rPr>
          <w:rFonts w:eastAsia="Times New Roman" w:cstheme="minorHAnsi"/>
          <w:b/>
          <w:bCs/>
          <w:lang w:eastAsia="en-ID"/>
        </w:rPr>
      </w:pPr>
      <w:r w:rsidRPr="00042E4A">
        <w:rPr>
          <w:rFonts w:eastAsia="Times New Roman" w:cstheme="minorHAnsi"/>
          <w:b/>
          <w:bCs/>
          <w:lang w:eastAsia="en-ID"/>
        </w:rPr>
        <w:t xml:space="preserve">Project/Program Policy </w:t>
      </w:r>
    </w:p>
    <w:p w14:paraId="6EE650D0" w14:textId="723E96D7" w:rsidR="00634DF7" w:rsidRPr="005E5E97" w:rsidRDefault="00634DF7" w:rsidP="00634DF7">
      <w:pPr>
        <w:pStyle w:val="ListParagraph"/>
        <w:numPr>
          <w:ilvl w:val="0"/>
          <w:numId w:val="7"/>
        </w:numPr>
        <w:spacing w:after="0" w:line="240" w:lineRule="auto"/>
        <w:rPr>
          <w:rFonts w:eastAsia="Times New Roman" w:cstheme="minorHAnsi"/>
          <w:b/>
          <w:bCs/>
          <w:lang w:eastAsia="en-ID"/>
        </w:rPr>
      </w:pPr>
      <w:r>
        <w:rPr>
          <w:rFonts w:eastAsia="Times New Roman" w:cstheme="minorHAnsi"/>
          <w:lang w:eastAsia="en-ID"/>
        </w:rPr>
        <w:t xml:space="preserve">Collaboration with </w:t>
      </w:r>
      <w:r w:rsidR="00567312">
        <w:rPr>
          <w:rFonts w:eastAsia="Times New Roman" w:cstheme="minorHAnsi"/>
          <w:lang w:eastAsia="en-ID"/>
        </w:rPr>
        <w:t>sustainable demand</w:t>
      </w:r>
      <w:r>
        <w:rPr>
          <w:rFonts w:eastAsia="Times New Roman" w:cstheme="minorHAnsi"/>
          <w:lang w:eastAsia="en-ID"/>
        </w:rPr>
        <w:t xml:space="preserve"> team </w:t>
      </w:r>
      <w:r w:rsidR="00DD0AA4">
        <w:rPr>
          <w:rFonts w:eastAsia="Times New Roman" w:cstheme="minorHAnsi"/>
          <w:lang w:eastAsia="en-ID"/>
        </w:rPr>
        <w:t xml:space="preserve">to </w:t>
      </w:r>
      <w:r>
        <w:rPr>
          <w:rFonts w:eastAsia="Times New Roman" w:cstheme="minorHAnsi"/>
          <w:lang w:eastAsia="en-ID"/>
        </w:rPr>
        <w:t xml:space="preserve">develop </w:t>
      </w:r>
      <w:r w:rsidR="00DD0AA4">
        <w:rPr>
          <w:rFonts w:eastAsia="Times New Roman" w:cstheme="minorHAnsi"/>
          <w:lang w:eastAsia="en-ID"/>
        </w:rPr>
        <w:t>strategic</w:t>
      </w:r>
      <w:r>
        <w:rPr>
          <w:rFonts w:eastAsia="Times New Roman" w:cstheme="minorHAnsi"/>
          <w:lang w:eastAsia="en-ID"/>
        </w:rPr>
        <w:t xml:space="preserve"> advocacy related</w:t>
      </w:r>
      <w:r w:rsidR="00DD0AA4">
        <w:rPr>
          <w:rFonts w:eastAsia="Times New Roman" w:cstheme="minorHAnsi"/>
          <w:lang w:eastAsia="en-ID"/>
        </w:rPr>
        <w:t xml:space="preserve"> to </w:t>
      </w:r>
      <w:r w:rsidR="00DD0AA4">
        <w:rPr>
          <w:rFonts w:cstheme="minorHAnsi"/>
        </w:rPr>
        <w:t xml:space="preserve">mainstreaming </w:t>
      </w:r>
      <w:r w:rsidR="00DD0AA4" w:rsidRPr="00042E4A">
        <w:rPr>
          <w:rFonts w:cstheme="minorHAnsi"/>
        </w:rPr>
        <w:t>sustainable</w:t>
      </w:r>
      <w:r w:rsidR="00DD0AA4">
        <w:rPr>
          <w:rFonts w:cstheme="minorHAnsi"/>
        </w:rPr>
        <w:t xml:space="preserve"> commodities</w:t>
      </w:r>
      <w:r w:rsidR="00DD0AA4" w:rsidRPr="00042E4A">
        <w:rPr>
          <w:rFonts w:cstheme="minorHAnsi"/>
        </w:rPr>
        <w:t xml:space="preserve"> </w:t>
      </w:r>
      <w:r w:rsidR="00DD0AA4">
        <w:rPr>
          <w:rFonts w:cstheme="minorHAnsi"/>
        </w:rPr>
        <w:t>and healthy &amp; sustainable diets</w:t>
      </w:r>
      <w:r w:rsidRPr="006000A8">
        <w:rPr>
          <w:rFonts w:eastAsia="Times New Roman" w:cstheme="minorHAnsi"/>
          <w:i/>
          <w:iCs/>
          <w:lang w:eastAsia="en-ID"/>
        </w:rPr>
        <w:t xml:space="preserve"> </w:t>
      </w:r>
      <w:r>
        <w:rPr>
          <w:rFonts w:eastAsia="Times New Roman" w:cstheme="minorHAnsi"/>
          <w:lang w:eastAsia="en-ID"/>
        </w:rPr>
        <w:t xml:space="preserve">to be align with national program priorities. </w:t>
      </w:r>
    </w:p>
    <w:p w14:paraId="14B732A0" w14:textId="25370542" w:rsidR="00634DF7" w:rsidRPr="00DB35E5" w:rsidRDefault="00634DF7" w:rsidP="00634DF7">
      <w:pPr>
        <w:pStyle w:val="ListParagraph"/>
        <w:numPr>
          <w:ilvl w:val="0"/>
          <w:numId w:val="7"/>
        </w:numPr>
        <w:spacing w:after="0" w:line="240" w:lineRule="auto"/>
        <w:rPr>
          <w:rFonts w:eastAsia="Times New Roman" w:cstheme="minorHAnsi"/>
          <w:b/>
          <w:bCs/>
          <w:lang w:eastAsia="en-ID"/>
        </w:rPr>
      </w:pPr>
      <w:r w:rsidRPr="00A2286A">
        <w:rPr>
          <w:rFonts w:eastAsia="Times New Roman" w:cstheme="minorHAnsi"/>
          <w:lang w:eastAsia="en-ID"/>
        </w:rPr>
        <w:t xml:space="preserve">Together with </w:t>
      </w:r>
      <w:r w:rsidR="008719F2">
        <w:rPr>
          <w:rFonts w:eastAsia="Times New Roman" w:cstheme="minorHAnsi"/>
          <w:lang w:eastAsia="en-ID"/>
        </w:rPr>
        <w:t>C</w:t>
      </w:r>
      <w:r w:rsidRPr="00A2286A">
        <w:rPr>
          <w:rFonts w:eastAsia="Times New Roman" w:cstheme="minorHAnsi"/>
          <w:lang w:eastAsia="en-ID"/>
        </w:rPr>
        <w:t xml:space="preserve">ommunication and </w:t>
      </w:r>
      <w:r w:rsidR="008719F2">
        <w:rPr>
          <w:rFonts w:eastAsia="Times New Roman" w:cstheme="minorHAnsi"/>
          <w:lang w:eastAsia="en-ID"/>
        </w:rPr>
        <w:t>P</w:t>
      </w:r>
      <w:r w:rsidRPr="00A2286A">
        <w:rPr>
          <w:rFonts w:eastAsia="Times New Roman" w:cstheme="minorHAnsi"/>
          <w:lang w:eastAsia="en-ID"/>
        </w:rPr>
        <w:t>artnership team</w:t>
      </w:r>
      <w:r w:rsidR="008719F2">
        <w:rPr>
          <w:rFonts w:eastAsia="Times New Roman" w:cstheme="minorHAnsi"/>
          <w:lang w:eastAsia="en-ID"/>
        </w:rPr>
        <w:t>,</w:t>
      </w:r>
      <w:r w:rsidRPr="00A2286A">
        <w:rPr>
          <w:rFonts w:eastAsia="Times New Roman" w:cstheme="minorHAnsi"/>
          <w:lang w:eastAsia="en-ID"/>
        </w:rPr>
        <w:t xml:space="preserve"> </w:t>
      </w:r>
      <w:r w:rsidR="008719F2">
        <w:rPr>
          <w:rFonts w:eastAsia="Times New Roman" w:cstheme="minorHAnsi"/>
          <w:lang w:eastAsia="en-ID"/>
        </w:rPr>
        <w:t>develop</w:t>
      </w:r>
      <w:r w:rsidRPr="00A2286A">
        <w:rPr>
          <w:rFonts w:eastAsia="Times New Roman" w:cstheme="minorHAnsi"/>
          <w:lang w:eastAsia="en-ID"/>
        </w:rPr>
        <w:t xml:space="preserve"> business case and strategic communication for</w:t>
      </w:r>
      <w:r w:rsidR="00F16BA2">
        <w:rPr>
          <w:rFonts w:eastAsia="Times New Roman" w:cstheme="minorHAnsi"/>
          <w:lang w:eastAsia="en-ID"/>
        </w:rPr>
        <w:t xml:space="preserve"> mainstreaming</w:t>
      </w:r>
      <w:r w:rsidRPr="00A2286A">
        <w:rPr>
          <w:rFonts w:eastAsia="Times New Roman" w:cstheme="minorHAnsi"/>
          <w:lang w:eastAsia="en-ID"/>
        </w:rPr>
        <w:t xml:space="preserve"> sustainable </w:t>
      </w:r>
      <w:r>
        <w:rPr>
          <w:rFonts w:eastAsia="Times New Roman" w:cstheme="minorHAnsi"/>
          <w:lang w:eastAsia="en-ID"/>
        </w:rPr>
        <w:t>commodities</w:t>
      </w:r>
      <w:r w:rsidRPr="00A2286A">
        <w:rPr>
          <w:rFonts w:eastAsia="Times New Roman" w:cstheme="minorHAnsi"/>
          <w:lang w:eastAsia="en-ID"/>
        </w:rPr>
        <w:t xml:space="preserve"> </w:t>
      </w:r>
      <w:r w:rsidR="00F16BA2">
        <w:rPr>
          <w:rFonts w:eastAsia="Times New Roman" w:cstheme="minorHAnsi"/>
          <w:lang w:eastAsia="en-ID"/>
        </w:rPr>
        <w:t xml:space="preserve">and </w:t>
      </w:r>
      <w:r w:rsidR="00F16BA2">
        <w:rPr>
          <w:rFonts w:cstheme="minorHAnsi"/>
        </w:rPr>
        <w:t>healthy &amp; sustainable diets</w:t>
      </w:r>
      <w:r>
        <w:rPr>
          <w:rFonts w:eastAsia="Times New Roman" w:cstheme="minorHAnsi"/>
          <w:lang w:eastAsia="en-ID"/>
        </w:rPr>
        <w:t>.</w:t>
      </w:r>
    </w:p>
    <w:p w14:paraId="531DEFBA" w14:textId="77777777" w:rsidR="00634DF7" w:rsidRPr="00DB35E5" w:rsidRDefault="00634DF7" w:rsidP="00634DF7">
      <w:pPr>
        <w:pStyle w:val="ListParagraph"/>
        <w:numPr>
          <w:ilvl w:val="0"/>
          <w:numId w:val="7"/>
        </w:numPr>
        <w:spacing w:after="0" w:line="240" w:lineRule="auto"/>
        <w:rPr>
          <w:rFonts w:eastAsia="Times New Roman" w:cstheme="minorHAnsi"/>
          <w:b/>
          <w:bCs/>
          <w:lang w:eastAsia="en-ID"/>
        </w:rPr>
      </w:pPr>
      <w:r w:rsidRPr="00DB35E5">
        <w:rPr>
          <w:rFonts w:cstheme="minorHAnsi"/>
          <w:lang w:val="en-US"/>
        </w:rPr>
        <w:t>Communicate and advocate for WWF’s position as necessary to relevant internal and external stakeholders.</w:t>
      </w:r>
    </w:p>
    <w:p w14:paraId="3E8296FA" w14:textId="140FF51D" w:rsidR="00634DF7" w:rsidRPr="00042E4A" w:rsidRDefault="00634DF7" w:rsidP="00634DF7">
      <w:pPr>
        <w:pStyle w:val="ListParagraph"/>
        <w:numPr>
          <w:ilvl w:val="0"/>
          <w:numId w:val="7"/>
        </w:numPr>
        <w:spacing w:after="0" w:line="240" w:lineRule="auto"/>
        <w:rPr>
          <w:rFonts w:eastAsia="Times New Roman" w:cstheme="minorHAnsi"/>
          <w:lang w:eastAsia="en-ID"/>
        </w:rPr>
      </w:pPr>
      <w:r w:rsidRPr="00042E4A">
        <w:rPr>
          <w:rFonts w:eastAsia="Times New Roman" w:cstheme="minorHAnsi"/>
          <w:lang w:eastAsia="en-ID"/>
        </w:rPr>
        <w:t>Coordinate with external organizations to up</w:t>
      </w:r>
      <w:r w:rsidR="00F16BA2">
        <w:rPr>
          <w:rFonts w:eastAsia="Times New Roman" w:cstheme="minorHAnsi"/>
          <w:lang w:eastAsia="en-ID"/>
        </w:rPr>
        <w:t>s</w:t>
      </w:r>
      <w:r w:rsidRPr="00042E4A">
        <w:rPr>
          <w:rFonts w:eastAsia="Times New Roman" w:cstheme="minorHAnsi"/>
          <w:lang w:eastAsia="en-ID"/>
        </w:rPr>
        <w:t xml:space="preserve">cale </w:t>
      </w:r>
      <w:r>
        <w:rPr>
          <w:rFonts w:eastAsia="Times New Roman" w:cstheme="minorHAnsi"/>
          <w:lang w:eastAsia="en-ID"/>
        </w:rPr>
        <w:t>sustainability implementation and</w:t>
      </w:r>
      <w:r w:rsidRPr="00042E4A">
        <w:rPr>
          <w:rFonts w:eastAsia="Times New Roman" w:cstheme="minorHAnsi"/>
          <w:lang w:eastAsia="en-ID"/>
        </w:rPr>
        <w:t xml:space="preserve"> identify opportunities for collaboration and aligned engagement.</w:t>
      </w:r>
    </w:p>
    <w:p w14:paraId="32E6B795" w14:textId="77777777" w:rsidR="00634DF7" w:rsidRPr="00042E4A" w:rsidRDefault="00634DF7" w:rsidP="00634DF7">
      <w:pPr>
        <w:pStyle w:val="ListParagraph"/>
        <w:spacing w:after="0" w:line="240" w:lineRule="auto"/>
        <w:rPr>
          <w:rFonts w:eastAsia="Times New Roman" w:cstheme="minorHAnsi"/>
          <w:b/>
          <w:bCs/>
          <w:lang w:eastAsia="en-ID"/>
        </w:rPr>
      </w:pPr>
    </w:p>
    <w:p w14:paraId="581DA2E6" w14:textId="77777777" w:rsidR="00634DF7" w:rsidRPr="00042E4A" w:rsidRDefault="00634DF7" w:rsidP="00634DF7">
      <w:pPr>
        <w:pStyle w:val="ListParagraph"/>
        <w:numPr>
          <w:ilvl w:val="0"/>
          <w:numId w:val="2"/>
        </w:numPr>
        <w:spacing w:after="0" w:line="240" w:lineRule="auto"/>
        <w:jc w:val="both"/>
        <w:rPr>
          <w:rFonts w:eastAsiaTheme="minorEastAsia" w:cstheme="minorHAnsi"/>
          <w:b/>
          <w:bCs/>
          <w:lang w:val="en-US"/>
        </w:rPr>
      </w:pPr>
      <w:r w:rsidRPr="00042E4A">
        <w:rPr>
          <w:rFonts w:eastAsiaTheme="minorEastAsia" w:cstheme="minorHAnsi"/>
          <w:b/>
          <w:bCs/>
          <w:lang w:val="en-US"/>
        </w:rPr>
        <w:t>Reporting</w:t>
      </w:r>
    </w:p>
    <w:p w14:paraId="03FF2E3F" w14:textId="6B3B6FCB" w:rsidR="00634DF7" w:rsidRPr="00042E4A" w:rsidRDefault="00634DF7" w:rsidP="00634DF7">
      <w:pPr>
        <w:pStyle w:val="ListParagraph"/>
        <w:numPr>
          <w:ilvl w:val="0"/>
          <w:numId w:val="8"/>
        </w:numPr>
        <w:tabs>
          <w:tab w:val="left" w:pos="423"/>
        </w:tabs>
        <w:spacing w:after="0" w:line="240" w:lineRule="auto"/>
        <w:jc w:val="both"/>
        <w:rPr>
          <w:rFonts w:cstheme="minorHAnsi"/>
        </w:rPr>
      </w:pPr>
      <w:bookmarkStart w:id="0" w:name="_Hlk43738344"/>
      <w:r w:rsidRPr="00042E4A">
        <w:rPr>
          <w:rFonts w:cstheme="minorHAnsi"/>
        </w:rPr>
        <w:t>Make at least</w:t>
      </w:r>
      <w:r w:rsidR="00776AC8">
        <w:rPr>
          <w:rFonts w:cstheme="minorHAnsi"/>
        </w:rPr>
        <w:t xml:space="preserve"> regular</w:t>
      </w:r>
      <w:r w:rsidRPr="00042E4A">
        <w:rPr>
          <w:rFonts w:cstheme="minorHAnsi"/>
        </w:rPr>
        <w:t xml:space="preserve"> monthly </w:t>
      </w:r>
      <w:r w:rsidR="00776AC8">
        <w:rPr>
          <w:rFonts w:cstheme="minorHAnsi"/>
        </w:rPr>
        <w:t>report or</w:t>
      </w:r>
      <w:r w:rsidRPr="00042E4A">
        <w:rPr>
          <w:rFonts w:cstheme="minorHAnsi"/>
        </w:rPr>
        <w:t xml:space="preserve"> based on donor request.</w:t>
      </w:r>
    </w:p>
    <w:p w14:paraId="6F9DCE72" w14:textId="5911A122" w:rsidR="00634DF7" w:rsidRPr="00042E4A" w:rsidRDefault="00634DF7" w:rsidP="00634DF7">
      <w:pPr>
        <w:pStyle w:val="ListParagraph"/>
        <w:numPr>
          <w:ilvl w:val="0"/>
          <w:numId w:val="8"/>
        </w:numPr>
        <w:tabs>
          <w:tab w:val="left" w:pos="423"/>
        </w:tabs>
        <w:spacing w:after="0" w:line="240" w:lineRule="auto"/>
        <w:jc w:val="both"/>
        <w:rPr>
          <w:rFonts w:cstheme="minorHAnsi"/>
        </w:rPr>
      </w:pPr>
      <w:r w:rsidRPr="00042E4A">
        <w:rPr>
          <w:rFonts w:cstheme="minorHAnsi"/>
        </w:rPr>
        <w:t xml:space="preserve">Make report for annual workplan </w:t>
      </w:r>
      <w:r w:rsidR="00776AC8">
        <w:rPr>
          <w:rFonts w:cstheme="minorHAnsi"/>
        </w:rPr>
        <w:t xml:space="preserve">of </w:t>
      </w:r>
      <w:r w:rsidRPr="00042E4A">
        <w:rPr>
          <w:rFonts w:cstheme="minorHAnsi"/>
        </w:rPr>
        <w:t>related project</w:t>
      </w:r>
      <w:r w:rsidR="00776AC8">
        <w:rPr>
          <w:rFonts w:cstheme="minorHAnsi"/>
        </w:rPr>
        <w:t>s</w:t>
      </w:r>
      <w:r w:rsidRPr="00042E4A">
        <w:rPr>
          <w:rFonts w:cstheme="minorHAnsi"/>
        </w:rPr>
        <w:t xml:space="preserve"> and support for WWF Indonesia</w:t>
      </w:r>
      <w:r w:rsidR="00070818">
        <w:rPr>
          <w:rFonts w:cstheme="minorHAnsi"/>
        </w:rPr>
        <w:t xml:space="preserve"> Strategic Plan</w:t>
      </w:r>
      <w:r w:rsidRPr="00042E4A">
        <w:rPr>
          <w:rFonts w:cstheme="minorHAnsi"/>
        </w:rPr>
        <w:t>.</w:t>
      </w:r>
    </w:p>
    <w:p w14:paraId="1405E806" w14:textId="4A90E8FE" w:rsidR="00634DF7" w:rsidRPr="00042E4A" w:rsidRDefault="00634DF7" w:rsidP="00634DF7">
      <w:pPr>
        <w:pStyle w:val="ListParagraph"/>
        <w:numPr>
          <w:ilvl w:val="0"/>
          <w:numId w:val="8"/>
        </w:numPr>
        <w:tabs>
          <w:tab w:val="left" w:pos="423"/>
        </w:tabs>
        <w:spacing w:after="0" w:line="240" w:lineRule="auto"/>
        <w:jc w:val="both"/>
        <w:rPr>
          <w:rFonts w:cstheme="minorHAnsi"/>
        </w:rPr>
      </w:pPr>
      <w:r w:rsidRPr="00042E4A">
        <w:rPr>
          <w:rFonts w:cstheme="minorHAnsi"/>
        </w:rPr>
        <w:t>Informal progress update</w:t>
      </w:r>
      <w:r w:rsidR="005E7DB9">
        <w:rPr>
          <w:rFonts w:cstheme="minorHAnsi"/>
        </w:rPr>
        <w:t>s</w:t>
      </w:r>
      <w:r w:rsidRPr="00042E4A">
        <w:rPr>
          <w:rFonts w:cstheme="minorHAnsi"/>
        </w:rPr>
        <w:t xml:space="preserve"> </w:t>
      </w:r>
      <w:r w:rsidR="005E7DB9">
        <w:rPr>
          <w:rFonts w:cstheme="minorHAnsi"/>
        </w:rPr>
        <w:t xml:space="preserve">on </w:t>
      </w:r>
      <w:r w:rsidRPr="00042E4A">
        <w:rPr>
          <w:rFonts w:cstheme="minorHAnsi"/>
        </w:rPr>
        <w:t xml:space="preserve">related project to internal </w:t>
      </w:r>
      <w:r w:rsidR="005E7DB9">
        <w:rPr>
          <w:rFonts w:cstheme="minorHAnsi"/>
        </w:rPr>
        <w:t>Sustainable Commodities team on need basis</w:t>
      </w:r>
      <w:r w:rsidRPr="00042E4A">
        <w:rPr>
          <w:rFonts w:cstheme="minorHAnsi"/>
        </w:rPr>
        <w:t>.</w:t>
      </w:r>
    </w:p>
    <w:bookmarkEnd w:id="0"/>
    <w:p w14:paraId="41A2E45A" w14:textId="77777777" w:rsidR="00634DF7" w:rsidRPr="00042E4A" w:rsidRDefault="00634DF7" w:rsidP="00634DF7">
      <w:pPr>
        <w:pStyle w:val="ListParagraph"/>
        <w:spacing w:after="0" w:line="240" w:lineRule="auto"/>
        <w:ind w:left="1222"/>
        <w:jc w:val="both"/>
        <w:rPr>
          <w:rFonts w:eastAsiaTheme="minorEastAsia" w:cstheme="minorHAnsi"/>
          <w:b/>
          <w:bCs/>
          <w:lang w:val="en-US"/>
        </w:rPr>
      </w:pPr>
    </w:p>
    <w:p w14:paraId="211F370D" w14:textId="77777777" w:rsidR="00634DF7" w:rsidRPr="00042E4A" w:rsidRDefault="00634DF7" w:rsidP="00634DF7">
      <w:pPr>
        <w:pStyle w:val="ListParagraph"/>
        <w:numPr>
          <w:ilvl w:val="0"/>
          <w:numId w:val="2"/>
        </w:numPr>
        <w:spacing w:after="0" w:line="240" w:lineRule="auto"/>
        <w:rPr>
          <w:rFonts w:cstheme="minorHAnsi"/>
          <w:b/>
        </w:rPr>
      </w:pPr>
      <w:r w:rsidRPr="00042E4A">
        <w:rPr>
          <w:rFonts w:cstheme="minorHAnsi"/>
          <w:b/>
        </w:rPr>
        <w:t>Information Security Management System</w:t>
      </w:r>
    </w:p>
    <w:p w14:paraId="458FA5D8" w14:textId="5FF51643" w:rsidR="00634DF7" w:rsidRPr="00042E4A" w:rsidRDefault="00634DF7" w:rsidP="00634DF7">
      <w:pPr>
        <w:pStyle w:val="ListParagraph"/>
        <w:numPr>
          <w:ilvl w:val="0"/>
          <w:numId w:val="11"/>
        </w:numPr>
        <w:shd w:val="clear" w:color="auto" w:fill="FFFFFF"/>
        <w:snapToGrid w:val="0"/>
        <w:spacing w:after="0" w:line="240" w:lineRule="auto"/>
        <w:ind w:right="-330"/>
        <w:jc w:val="both"/>
        <w:rPr>
          <w:rStyle w:val="normaltextrun"/>
          <w:rFonts w:eastAsia="Times New Roman" w:cstheme="minorHAnsi"/>
          <w:lang w:val="en-US"/>
        </w:rPr>
      </w:pPr>
      <w:r w:rsidRPr="00042E4A">
        <w:rPr>
          <w:rStyle w:val="normaltextrun"/>
          <w:rFonts w:eastAsia="Times New Roman" w:cstheme="minorHAnsi"/>
          <w:lang w:val="en-US"/>
        </w:rPr>
        <w:t>Store important hard</w:t>
      </w:r>
      <w:r w:rsidR="00446605">
        <w:rPr>
          <w:rStyle w:val="normaltextrun"/>
          <w:rFonts w:eastAsia="Times New Roman" w:cstheme="minorHAnsi"/>
          <w:lang w:val="en-US"/>
        </w:rPr>
        <w:t xml:space="preserve"> </w:t>
      </w:r>
      <w:r w:rsidRPr="00042E4A">
        <w:rPr>
          <w:rStyle w:val="normaltextrun"/>
          <w:rFonts w:eastAsia="Times New Roman" w:cstheme="minorHAnsi"/>
          <w:lang w:val="en-US"/>
        </w:rPr>
        <w:t>copy documents in a safe place that is not easily visible, accessible, and not easily damaged or eroded by natural elements.</w:t>
      </w:r>
    </w:p>
    <w:p w14:paraId="32DA2B2F" w14:textId="0F179EE0" w:rsidR="00634DF7" w:rsidRPr="00042E4A" w:rsidRDefault="00634DF7" w:rsidP="00634DF7">
      <w:pPr>
        <w:pStyle w:val="ListParagraph"/>
        <w:numPr>
          <w:ilvl w:val="0"/>
          <w:numId w:val="11"/>
        </w:numPr>
        <w:shd w:val="clear" w:color="auto" w:fill="FFFFFF"/>
        <w:snapToGrid w:val="0"/>
        <w:spacing w:after="0" w:line="240" w:lineRule="auto"/>
        <w:ind w:right="-330"/>
        <w:jc w:val="both"/>
        <w:rPr>
          <w:rStyle w:val="normaltextrun"/>
          <w:rFonts w:eastAsia="Times New Roman" w:cstheme="minorHAnsi"/>
          <w:lang w:val="en-US"/>
        </w:rPr>
      </w:pPr>
      <w:r w:rsidRPr="00042E4A">
        <w:rPr>
          <w:rStyle w:val="normaltextrun"/>
          <w:rFonts w:eastAsia="Times New Roman" w:cstheme="minorHAnsi"/>
          <w:lang w:val="en-US"/>
        </w:rPr>
        <w:t>Store important soft</w:t>
      </w:r>
      <w:r w:rsidR="00446605">
        <w:rPr>
          <w:rStyle w:val="normaltextrun"/>
          <w:rFonts w:eastAsia="Times New Roman" w:cstheme="minorHAnsi"/>
          <w:lang w:val="en-US"/>
        </w:rPr>
        <w:t xml:space="preserve"> </w:t>
      </w:r>
      <w:r w:rsidRPr="00042E4A">
        <w:rPr>
          <w:rStyle w:val="normaltextrun"/>
          <w:rFonts w:eastAsia="Times New Roman" w:cstheme="minorHAnsi"/>
          <w:lang w:val="en-US"/>
        </w:rPr>
        <w:t xml:space="preserve">copy documents using media that are safe and recommended by IT. This is also not limited to granting access to data/information only to authorized </w:t>
      </w:r>
      <w:proofErr w:type="gramStart"/>
      <w:r w:rsidR="001A33E0" w:rsidRPr="00042E4A">
        <w:rPr>
          <w:rStyle w:val="normaltextrun"/>
          <w:rFonts w:eastAsia="Times New Roman" w:cstheme="minorHAnsi"/>
          <w:lang w:val="en-US"/>
        </w:rPr>
        <w:t>persons</w:t>
      </w:r>
      <w:proofErr w:type="gramEnd"/>
      <w:r w:rsidR="001A33E0" w:rsidRPr="00042E4A">
        <w:rPr>
          <w:rStyle w:val="normaltextrun"/>
          <w:rFonts w:eastAsia="Times New Roman" w:cstheme="minorHAnsi"/>
          <w:lang w:val="en-US"/>
        </w:rPr>
        <w:t xml:space="preserve"> </w:t>
      </w:r>
      <w:proofErr w:type="gramStart"/>
      <w:r w:rsidR="001A33E0" w:rsidRPr="00042E4A">
        <w:rPr>
          <w:rStyle w:val="normaltextrun"/>
          <w:rFonts w:eastAsia="Times New Roman" w:cstheme="minorHAnsi"/>
          <w:lang w:val="en-US"/>
        </w:rPr>
        <w:t>and</w:t>
      </w:r>
      <w:r w:rsidRPr="00042E4A">
        <w:rPr>
          <w:rStyle w:val="normaltextrun"/>
          <w:rFonts w:eastAsia="Times New Roman" w:cstheme="minorHAnsi"/>
          <w:lang w:val="en-US"/>
        </w:rPr>
        <w:t xml:space="preserve"> also</w:t>
      </w:r>
      <w:proofErr w:type="gramEnd"/>
      <w:r w:rsidRPr="00042E4A">
        <w:rPr>
          <w:rStyle w:val="normaltextrun"/>
          <w:rFonts w:eastAsia="Times New Roman" w:cstheme="minorHAnsi"/>
          <w:lang w:val="en-US"/>
        </w:rPr>
        <w:t xml:space="preserve"> giving passwords to softcopy files that are critical/confidential.</w:t>
      </w:r>
    </w:p>
    <w:p w14:paraId="76B76A23" w14:textId="77777777" w:rsidR="00634DF7" w:rsidRPr="00042E4A" w:rsidRDefault="00634DF7" w:rsidP="00634DF7">
      <w:pPr>
        <w:pStyle w:val="ListParagraph"/>
        <w:numPr>
          <w:ilvl w:val="0"/>
          <w:numId w:val="11"/>
        </w:numPr>
        <w:shd w:val="clear" w:color="auto" w:fill="FFFFFF"/>
        <w:snapToGrid w:val="0"/>
        <w:spacing w:after="0" w:line="240" w:lineRule="auto"/>
        <w:ind w:right="-330"/>
        <w:jc w:val="both"/>
        <w:rPr>
          <w:rStyle w:val="normaltextrun"/>
          <w:rFonts w:eastAsia="Times New Roman" w:cstheme="minorHAnsi"/>
          <w:lang w:val="en-US"/>
        </w:rPr>
      </w:pPr>
      <w:r w:rsidRPr="00042E4A">
        <w:rPr>
          <w:rStyle w:val="normaltextrun"/>
          <w:rFonts w:eastAsia="Times New Roman" w:cstheme="minorHAnsi"/>
          <w:lang w:val="en-US"/>
        </w:rPr>
        <w:t>Pay attention to the transfer of confidential/critical files, both offline and online. This includes the media used, giving the password to the file to be sent, and where to store it afterwards.</w:t>
      </w:r>
    </w:p>
    <w:p w14:paraId="756FA62A" w14:textId="77777777" w:rsidR="00634DF7" w:rsidRPr="00042E4A" w:rsidRDefault="00634DF7" w:rsidP="00634DF7">
      <w:pPr>
        <w:pStyle w:val="ListParagraph"/>
        <w:numPr>
          <w:ilvl w:val="0"/>
          <w:numId w:val="11"/>
        </w:numPr>
        <w:shd w:val="clear" w:color="auto" w:fill="FFFFFF"/>
        <w:snapToGrid w:val="0"/>
        <w:spacing w:after="0" w:line="240" w:lineRule="auto"/>
        <w:ind w:right="-330"/>
        <w:jc w:val="both"/>
        <w:rPr>
          <w:rStyle w:val="normaltextrun"/>
          <w:rFonts w:eastAsia="Times New Roman" w:cstheme="minorHAnsi"/>
          <w:lang w:val="en-US"/>
        </w:rPr>
      </w:pPr>
      <w:r w:rsidRPr="00042E4A">
        <w:rPr>
          <w:rStyle w:val="normaltextrun"/>
          <w:rFonts w:eastAsia="Times New Roman" w:cstheme="minorHAnsi"/>
          <w:lang w:val="en-US"/>
        </w:rPr>
        <w:t>Change email passwords periodically to support email security and the data in it</w:t>
      </w:r>
    </w:p>
    <w:p w14:paraId="5746975C" w14:textId="77777777" w:rsidR="00634DF7" w:rsidRPr="00042E4A" w:rsidRDefault="00634DF7" w:rsidP="00634DF7">
      <w:pPr>
        <w:pStyle w:val="ListParagraph"/>
        <w:numPr>
          <w:ilvl w:val="0"/>
          <w:numId w:val="11"/>
        </w:numPr>
        <w:shd w:val="clear" w:color="auto" w:fill="FFFFFF"/>
        <w:snapToGrid w:val="0"/>
        <w:spacing w:after="0" w:line="240" w:lineRule="auto"/>
        <w:ind w:right="-330"/>
        <w:jc w:val="both"/>
        <w:rPr>
          <w:rStyle w:val="normaltextrun"/>
          <w:rFonts w:eastAsia="Times New Roman" w:cstheme="minorHAnsi"/>
          <w:lang w:val="en-US"/>
        </w:rPr>
      </w:pPr>
      <w:r w:rsidRPr="00042E4A">
        <w:rPr>
          <w:rStyle w:val="normaltextrun"/>
          <w:rFonts w:eastAsia="Times New Roman" w:cstheme="minorHAnsi"/>
          <w:lang w:val="en-US"/>
        </w:rPr>
        <w:t>Use limited office servers or personal servers to access the internet. Do not use public wi-fi when accessing critical/confidential files. This also includes staff whose laptops/work devices have critical/confidential files.</w:t>
      </w:r>
    </w:p>
    <w:p w14:paraId="4A29993C" w14:textId="77777777" w:rsidR="00634DF7" w:rsidRPr="00042E4A" w:rsidRDefault="00634DF7" w:rsidP="00634DF7">
      <w:pPr>
        <w:shd w:val="clear" w:color="auto" w:fill="FFFFFF"/>
        <w:snapToGrid w:val="0"/>
        <w:spacing w:after="0" w:line="240" w:lineRule="auto"/>
        <w:ind w:left="142" w:right="-330" w:hanging="709"/>
        <w:jc w:val="both"/>
        <w:rPr>
          <w:rFonts w:eastAsia="Times New Roman" w:cstheme="minorHAnsi"/>
          <w:b/>
          <w:bCs/>
          <w:color w:val="000000" w:themeColor="text1"/>
          <w:lang w:val="en-US" w:eastAsia="en-ID"/>
        </w:rPr>
      </w:pPr>
    </w:p>
    <w:p w14:paraId="38E87375" w14:textId="77777777" w:rsidR="00634DF7" w:rsidRPr="00042E4A" w:rsidRDefault="00634DF7" w:rsidP="00634DF7">
      <w:pPr>
        <w:shd w:val="clear" w:color="auto" w:fill="FFFFFF"/>
        <w:snapToGrid w:val="0"/>
        <w:spacing w:after="0" w:line="240" w:lineRule="auto"/>
        <w:ind w:right="-330"/>
        <w:jc w:val="both"/>
        <w:rPr>
          <w:rFonts w:eastAsia="Times New Roman" w:cstheme="minorHAnsi"/>
          <w:b/>
          <w:bCs/>
          <w:color w:val="000000" w:themeColor="text1"/>
          <w:lang w:eastAsia="en-ID"/>
        </w:rPr>
      </w:pPr>
    </w:p>
    <w:p w14:paraId="48A20F1E" w14:textId="77777777" w:rsidR="00634DF7" w:rsidRPr="004C52C4" w:rsidRDefault="00634DF7" w:rsidP="00634DF7">
      <w:pPr>
        <w:pStyle w:val="ListParagraph"/>
        <w:numPr>
          <w:ilvl w:val="0"/>
          <w:numId w:val="1"/>
        </w:numPr>
        <w:snapToGrid w:val="0"/>
        <w:spacing w:after="0" w:line="240" w:lineRule="auto"/>
        <w:ind w:left="142" w:right="-330" w:hanging="709"/>
        <w:contextualSpacing w:val="0"/>
        <w:jc w:val="both"/>
        <w:rPr>
          <w:rFonts w:cstheme="minorHAnsi"/>
          <w:b/>
          <w:bCs/>
          <w:color w:val="000000" w:themeColor="text1"/>
          <w:lang w:val="en-US"/>
        </w:rPr>
      </w:pPr>
      <w:r w:rsidRPr="004C52C4">
        <w:rPr>
          <w:rFonts w:eastAsia="Times New Roman" w:cstheme="minorHAnsi"/>
          <w:b/>
          <w:bCs/>
          <w:color w:val="000000" w:themeColor="text1"/>
          <w:lang w:eastAsia="en-ID"/>
        </w:rPr>
        <w:t>REQUIREMENT</w:t>
      </w:r>
    </w:p>
    <w:p w14:paraId="0C2AD3E8" w14:textId="77777777" w:rsidR="00634DF7" w:rsidRPr="00042E4A" w:rsidRDefault="00634DF7" w:rsidP="00634DF7">
      <w:pPr>
        <w:pStyle w:val="ListParagraph"/>
        <w:snapToGrid w:val="0"/>
        <w:spacing w:after="0" w:line="240" w:lineRule="auto"/>
        <w:ind w:left="142" w:right="-330"/>
        <w:contextualSpacing w:val="0"/>
        <w:jc w:val="both"/>
        <w:rPr>
          <w:rFonts w:cstheme="minorHAnsi"/>
          <w:b/>
          <w:bCs/>
          <w:color w:val="000000" w:themeColor="text1"/>
          <w:lang w:val="en-US"/>
        </w:rPr>
      </w:pPr>
      <w:r w:rsidRPr="00042E4A">
        <w:rPr>
          <w:rFonts w:cstheme="minorHAnsi"/>
          <w:lang w:val="en-US"/>
        </w:rPr>
        <w:t>To achieve success in carrying out the main responsibilities mentioned above and fulfill the organization's objectives, the holder of this position must meet the following requirements:</w:t>
      </w:r>
    </w:p>
    <w:p w14:paraId="6210353C" w14:textId="08549288" w:rsidR="00634DF7" w:rsidRPr="00042E4A" w:rsidRDefault="001A33E0" w:rsidP="00634DF7">
      <w:pPr>
        <w:pStyle w:val="ListParagraph"/>
        <w:numPr>
          <w:ilvl w:val="0"/>
          <w:numId w:val="9"/>
        </w:numPr>
        <w:spacing w:after="0" w:line="240" w:lineRule="auto"/>
        <w:rPr>
          <w:rFonts w:eastAsiaTheme="minorEastAsia" w:cstheme="minorHAnsi"/>
          <w:lang w:val="en-US"/>
        </w:rPr>
      </w:pPr>
      <w:r w:rsidRPr="00042E4A">
        <w:rPr>
          <w:rFonts w:eastAsiaTheme="minorEastAsia" w:cstheme="minorHAnsi"/>
          <w:lang w:val="en-US"/>
        </w:rPr>
        <w:t>Bachelor’s degree in</w:t>
      </w:r>
      <w:r w:rsidR="000827C2">
        <w:rPr>
          <w:rFonts w:eastAsiaTheme="minorEastAsia" w:cstheme="minorHAnsi"/>
          <w:lang w:val="en-US"/>
        </w:rPr>
        <w:t xml:space="preserve"> communication, English lite</w:t>
      </w:r>
      <w:r w:rsidR="00F16BE4">
        <w:rPr>
          <w:rFonts w:eastAsiaTheme="minorEastAsia" w:cstheme="minorHAnsi"/>
          <w:lang w:val="en-US"/>
        </w:rPr>
        <w:t xml:space="preserve">rature, </w:t>
      </w:r>
      <w:proofErr w:type="gramStart"/>
      <w:r w:rsidR="00F16BE4">
        <w:rPr>
          <w:rFonts w:eastAsiaTheme="minorEastAsia" w:cstheme="minorHAnsi"/>
          <w:lang w:val="en-US"/>
        </w:rPr>
        <w:t>Public</w:t>
      </w:r>
      <w:proofErr w:type="gramEnd"/>
      <w:r w:rsidR="00F16BE4">
        <w:rPr>
          <w:rFonts w:eastAsiaTheme="minorEastAsia" w:cstheme="minorHAnsi"/>
          <w:lang w:val="en-US"/>
        </w:rPr>
        <w:t xml:space="preserve"> relationship, </w:t>
      </w:r>
      <w:proofErr w:type="gramStart"/>
      <w:r w:rsidR="00F16BE4">
        <w:rPr>
          <w:rFonts w:eastAsiaTheme="minorEastAsia" w:cstheme="minorHAnsi"/>
          <w:lang w:val="en-US"/>
        </w:rPr>
        <w:t xml:space="preserve">Marketing, </w:t>
      </w:r>
      <w:r>
        <w:rPr>
          <w:rFonts w:eastAsiaTheme="minorEastAsia" w:cstheme="minorHAnsi"/>
          <w:lang w:val="en-US"/>
        </w:rPr>
        <w:t xml:space="preserve"> economy</w:t>
      </w:r>
      <w:proofErr w:type="gramEnd"/>
      <w:r w:rsidR="00634DF7" w:rsidRPr="001A779A">
        <w:rPr>
          <w:rFonts w:eastAsiaTheme="minorEastAsia" w:cstheme="minorHAnsi"/>
          <w:lang w:val="en-US"/>
        </w:rPr>
        <w:t xml:space="preserve">, </w:t>
      </w:r>
      <w:r w:rsidR="00DB5C41">
        <w:rPr>
          <w:rFonts w:eastAsiaTheme="minorEastAsia" w:cstheme="minorHAnsi"/>
          <w:lang w:val="en-US"/>
        </w:rPr>
        <w:t>International Relations</w:t>
      </w:r>
      <w:r w:rsidR="00634DF7" w:rsidRPr="001A779A">
        <w:rPr>
          <w:rFonts w:eastAsiaTheme="minorEastAsia" w:cstheme="minorHAnsi"/>
          <w:lang w:val="en-US"/>
        </w:rPr>
        <w:t xml:space="preserve">, Environmental Science, Natural Resources Management, Environment Business, or </w:t>
      </w:r>
      <w:r w:rsidR="00DB5C41">
        <w:rPr>
          <w:rFonts w:eastAsiaTheme="minorEastAsia" w:cstheme="minorHAnsi"/>
          <w:lang w:val="en-US"/>
        </w:rPr>
        <w:t>other</w:t>
      </w:r>
      <w:r w:rsidR="00634DF7" w:rsidRPr="00042E4A">
        <w:rPr>
          <w:rFonts w:eastAsiaTheme="minorEastAsia" w:cstheme="minorHAnsi"/>
          <w:lang w:val="en-US"/>
        </w:rPr>
        <w:t xml:space="preserve"> relevant experience </w:t>
      </w:r>
      <w:r w:rsidR="00D63A12" w:rsidRPr="00042E4A">
        <w:rPr>
          <w:rFonts w:eastAsiaTheme="minorEastAsia" w:cstheme="minorHAnsi"/>
          <w:lang w:val="en-US"/>
        </w:rPr>
        <w:t>areas</w:t>
      </w:r>
      <w:r w:rsidR="00533045">
        <w:rPr>
          <w:rFonts w:eastAsiaTheme="minorEastAsia" w:cstheme="minorHAnsi"/>
          <w:lang w:val="en-US"/>
        </w:rPr>
        <w:t>.</w:t>
      </w:r>
    </w:p>
    <w:p w14:paraId="22D7235A" w14:textId="1FF4C8FC" w:rsidR="00634DF7" w:rsidRDefault="00DB5C41" w:rsidP="00634DF7">
      <w:pPr>
        <w:pStyle w:val="ListParagraph"/>
        <w:numPr>
          <w:ilvl w:val="0"/>
          <w:numId w:val="9"/>
        </w:numPr>
        <w:spacing w:after="0" w:line="240" w:lineRule="auto"/>
        <w:rPr>
          <w:rFonts w:eastAsiaTheme="minorEastAsia" w:cstheme="minorHAnsi"/>
          <w:lang w:val="en-US"/>
        </w:rPr>
      </w:pPr>
      <w:r>
        <w:rPr>
          <w:rFonts w:eastAsiaTheme="minorEastAsia" w:cstheme="minorHAnsi"/>
          <w:lang w:val="en-US"/>
        </w:rPr>
        <w:lastRenderedPageBreak/>
        <w:t>At</w:t>
      </w:r>
      <w:r w:rsidR="00634DF7" w:rsidRPr="00042E4A">
        <w:rPr>
          <w:rFonts w:eastAsiaTheme="minorEastAsia" w:cstheme="minorHAnsi"/>
          <w:lang w:val="en-US"/>
        </w:rPr>
        <w:t xml:space="preserve"> least 3 years of relevant </w:t>
      </w:r>
      <w:r w:rsidR="00634DF7" w:rsidRPr="00A67588">
        <w:rPr>
          <w:rFonts w:eastAsiaTheme="minorEastAsia" w:cstheme="minorHAnsi"/>
          <w:lang w:val="en-US"/>
        </w:rPr>
        <w:t>working experienc</w:t>
      </w:r>
      <w:r w:rsidR="00B75DBB">
        <w:rPr>
          <w:rFonts w:eastAsiaTheme="minorEastAsia" w:cstheme="minorHAnsi"/>
          <w:lang w:val="en-US"/>
        </w:rPr>
        <w:t>e</w:t>
      </w:r>
      <w:r w:rsidR="00634DF7" w:rsidRPr="00A67588">
        <w:rPr>
          <w:rFonts w:eastAsiaTheme="minorEastAsia" w:cstheme="minorHAnsi"/>
          <w:lang w:val="en-US"/>
        </w:rPr>
        <w:t xml:space="preserve">, with program implementation and project management experience. </w:t>
      </w:r>
    </w:p>
    <w:p w14:paraId="32740465" w14:textId="77777777" w:rsidR="00634DF7" w:rsidRPr="00042E4A" w:rsidRDefault="00634DF7" w:rsidP="00634DF7">
      <w:pPr>
        <w:pStyle w:val="ListParagraph"/>
        <w:numPr>
          <w:ilvl w:val="0"/>
          <w:numId w:val="9"/>
        </w:numPr>
        <w:spacing w:after="0" w:line="240" w:lineRule="auto"/>
        <w:rPr>
          <w:rFonts w:eastAsiaTheme="minorEastAsia" w:cstheme="minorHAnsi"/>
          <w:lang w:val="en-US"/>
        </w:rPr>
      </w:pPr>
      <w:r>
        <w:rPr>
          <w:rFonts w:eastAsiaTheme="minorEastAsia" w:cstheme="minorHAnsi"/>
          <w:lang w:val="en-US"/>
        </w:rPr>
        <w:t>R</w:t>
      </w:r>
      <w:r w:rsidRPr="00042E4A">
        <w:rPr>
          <w:rFonts w:eastAsiaTheme="minorEastAsia" w:cstheme="minorHAnsi"/>
          <w:lang w:val="en-US"/>
        </w:rPr>
        <w:t xml:space="preserve">elationships/engagement and executing sustainability projects. </w:t>
      </w:r>
    </w:p>
    <w:p w14:paraId="27D96239" w14:textId="1E264591" w:rsidR="00634DF7" w:rsidRPr="00042E4A" w:rsidRDefault="00634DF7" w:rsidP="00634DF7">
      <w:pPr>
        <w:pStyle w:val="ListParagraph"/>
        <w:numPr>
          <w:ilvl w:val="0"/>
          <w:numId w:val="9"/>
        </w:numPr>
        <w:spacing w:after="0" w:line="240" w:lineRule="auto"/>
        <w:rPr>
          <w:rFonts w:eastAsiaTheme="minorEastAsia" w:cstheme="minorHAnsi"/>
          <w:lang w:val="en-US"/>
        </w:rPr>
      </w:pPr>
      <w:r w:rsidRPr="00042E4A">
        <w:rPr>
          <w:rFonts w:eastAsiaTheme="minorEastAsia" w:cstheme="minorHAnsi"/>
          <w:lang w:val="en-US"/>
        </w:rPr>
        <w:t>Working knowledge of</w:t>
      </w:r>
      <w:r>
        <w:rPr>
          <w:rFonts w:eastAsiaTheme="minorEastAsia" w:cstheme="minorHAnsi"/>
          <w:lang w:val="en-US"/>
        </w:rPr>
        <w:t xml:space="preserve"> </w:t>
      </w:r>
      <w:r w:rsidR="008A2E06">
        <w:rPr>
          <w:rFonts w:eastAsiaTheme="minorEastAsia" w:cstheme="minorHAnsi"/>
          <w:lang w:val="en-US"/>
        </w:rPr>
        <w:t xml:space="preserve">market analysis, stakeholder engagement, </w:t>
      </w:r>
      <w:r w:rsidR="00251CEB">
        <w:rPr>
          <w:rFonts w:eastAsiaTheme="minorEastAsia" w:cstheme="minorHAnsi"/>
          <w:lang w:val="en-US"/>
        </w:rPr>
        <w:t xml:space="preserve">communication, global </w:t>
      </w:r>
      <w:r w:rsidR="008A2E06">
        <w:rPr>
          <w:rFonts w:eastAsiaTheme="minorEastAsia" w:cstheme="minorHAnsi"/>
          <w:lang w:val="en-US"/>
        </w:rPr>
        <w:t>policy</w:t>
      </w:r>
      <w:r>
        <w:rPr>
          <w:rFonts w:eastAsiaTheme="minorEastAsia" w:cstheme="minorHAnsi"/>
          <w:lang w:val="en-US"/>
        </w:rPr>
        <w:t>, restoration, Nature based Solution, Science</w:t>
      </w:r>
      <w:r w:rsidR="005C4551">
        <w:rPr>
          <w:rFonts w:eastAsiaTheme="minorEastAsia" w:cstheme="minorHAnsi"/>
          <w:lang w:val="en-US"/>
        </w:rPr>
        <w:t>-</w:t>
      </w:r>
      <w:r>
        <w:rPr>
          <w:rFonts w:eastAsiaTheme="minorEastAsia" w:cstheme="minorHAnsi"/>
          <w:lang w:val="en-US"/>
        </w:rPr>
        <w:t xml:space="preserve">based target, </w:t>
      </w:r>
      <w:r w:rsidRPr="00042E4A">
        <w:rPr>
          <w:rFonts w:eastAsiaTheme="minorEastAsia" w:cstheme="minorHAnsi"/>
          <w:lang w:val="en-US"/>
        </w:rPr>
        <w:t xml:space="preserve">sustainability, conservation, and related topics, including in-depth knowledge of </w:t>
      </w:r>
      <w:r>
        <w:rPr>
          <w:rFonts w:eastAsiaTheme="minorEastAsia" w:cstheme="minorHAnsi"/>
          <w:lang w:val="en-US"/>
        </w:rPr>
        <w:t xml:space="preserve">agriculture commodities </w:t>
      </w:r>
      <w:r w:rsidR="005C4551">
        <w:rPr>
          <w:rFonts w:eastAsiaTheme="minorEastAsia" w:cstheme="minorHAnsi"/>
          <w:lang w:val="en-US"/>
        </w:rPr>
        <w:t>strategy</w:t>
      </w:r>
      <w:r w:rsidRPr="00042E4A">
        <w:rPr>
          <w:rFonts w:eastAsiaTheme="minorEastAsia" w:cstheme="minorHAnsi"/>
          <w:lang w:val="en-US"/>
        </w:rPr>
        <w:t>.</w:t>
      </w:r>
    </w:p>
    <w:p w14:paraId="24D2CB0A" w14:textId="4833BBDC" w:rsidR="00B44B93" w:rsidRPr="00AF36E3" w:rsidRDefault="00634DF7" w:rsidP="00AF36E3">
      <w:pPr>
        <w:pStyle w:val="ListParagraph"/>
        <w:numPr>
          <w:ilvl w:val="0"/>
          <w:numId w:val="9"/>
        </w:numPr>
        <w:spacing w:after="0" w:line="240" w:lineRule="auto"/>
        <w:rPr>
          <w:rFonts w:eastAsiaTheme="minorEastAsia" w:cstheme="minorHAnsi"/>
          <w:lang w:val="en-US"/>
        </w:rPr>
      </w:pPr>
      <w:r w:rsidRPr="00042E4A">
        <w:rPr>
          <w:rFonts w:eastAsiaTheme="minorEastAsia" w:cstheme="minorHAnsi"/>
          <w:lang w:val="en-US"/>
        </w:rPr>
        <w:t>Extensive experience engaging with corporates or other industry stakeholders on sustainability,</w:t>
      </w:r>
      <w:r>
        <w:rPr>
          <w:rFonts w:eastAsiaTheme="minorEastAsia" w:cstheme="minorHAnsi"/>
          <w:lang w:val="en-US"/>
        </w:rPr>
        <w:t xml:space="preserve"> agriculture commodities, agroforestry, social forestry, community development</w:t>
      </w:r>
      <w:r w:rsidRPr="00042E4A">
        <w:rPr>
          <w:rFonts w:eastAsiaTheme="minorEastAsia" w:cstheme="minorHAnsi"/>
          <w:lang w:val="en-US"/>
        </w:rPr>
        <w:t xml:space="preserve"> and strong understanding of certification initiative (RSPO, ISPO, </w:t>
      </w:r>
      <w:r w:rsidR="00C53509">
        <w:rPr>
          <w:rFonts w:eastAsiaTheme="minorEastAsia" w:cstheme="minorHAnsi"/>
          <w:lang w:val="en-US"/>
        </w:rPr>
        <w:t>FSC</w:t>
      </w:r>
      <w:r w:rsidRPr="00042E4A">
        <w:rPr>
          <w:rFonts w:eastAsiaTheme="minorEastAsia" w:cstheme="minorHAnsi"/>
          <w:lang w:val="en-US"/>
        </w:rPr>
        <w:t xml:space="preserve">, </w:t>
      </w:r>
      <w:r w:rsidR="00C53509">
        <w:rPr>
          <w:rFonts w:eastAsiaTheme="minorEastAsia" w:cstheme="minorHAnsi"/>
          <w:lang w:val="en-US"/>
        </w:rPr>
        <w:t>Rainforest Alliance</w:t>
      </w:r>
      <w:r w:rsidRPr="00042E4A">
        <w:rPr>
          <w:rFonts w:eastAsiaTheme="minorEastAsia" w:cstheme="minorHAnsi"/>
          <w:lang w:val="en-US"/>
        </w:rPr>
        <w:t xml:space="preserve">, </w:t>
      </w:r>
      <w:proofErr w:type="spellStart"/>
      <w:r w:rsidRPr="00042E4A">
        <w:rPr>
          <w:rFonts w:eastAsiaTheme="minorEastAsia" w:cstheme="minorHAnsi"/>
          <w:lang w:val="en-US"/>
        </w:rPr>
        <w:t>etc</w:t>
      </w:r>
      <w:proofErr w:type="spellEnd"/>
      <w:r w:rsidRPr="00042E4A">
        <w:rPr>
          <w:rFonts w:eastAsiaTheme="minorEastAsia" w:cstheme="minorHAnsi"/>
          <w:lang w:val="en-US"/>
        </w:rPr>
        <w:t>).</w:t>
      </w:r>
    </w:p>
    <w:p w14:paraId="09936931" w14:textId="77777777" w:rsidR="00B44B93" w:rsidRDefault="00B44B93" w:rsidP="00634DF7">
      <w:pPr>
        <w:spacing w:after="0" w:line="240" w:lineRule="auto"/>
        <w:ind w:left="142"/>
        <w:rPr>
          <w:rFonts w:eastAsiaTheme="minorEastAsia" w:cstheme="minorHAnsi"/>
          <w:lang w:val="en-US"/>
        </w:rPr>
      </w:pPr>
    </w:p>
    <w:p w14:paraId="277ED788" w14:textId="62C56ADC" w:rsidR="00634DF7" w:rsidRPr="00042E4A" w:rsidRDefault="00634DF7" w:rsidP="00634DF7">
      <w:pPr>
        <w:spacing w:after="0" w:line="240" w:lineRule="auto"/>
        <w:ind w:left="142"/>
        <w:rPr>
          <w:rFonts w:eastAsiaTheme="minorEastAsia" w:cstheme="minorHAnsi"/>
          <w:lang w:val="en-US"/>
        </w:rPr>
      </w:pPr>
      <w:r w:rsidRPr="00042E4A">
        <w:rPr>
          <w:rFonts w:eastAsiaTheme="minorEastAsia" w:cstheme="minorHAnsi"/>
          <w:lang w:val="en-US"/>
        </w:rPr>
        <w:t>Skill and knowledge require</w:t>
      </w:r>
      <w:r w:rsidR="00AF36E3">
        <w:rPr>
          <w:rFonts w:eastAsiaTheme="minorEastAsia" w:cstheme="minorHAnsi"/>
          <w:lang w:val="en-US"/>
        </w:rPr>
        <w:t>d</w:t>
      </w:r>
      <w:r w:rsidRPr="00042E4A">
        <w:rPr>
          <w:rFonts w:eastAsiaTheme="minorEastAsia" w:cstheme="minorHAnsi"/>
          <w:lang w:val="en-US"/>
        </w:rPr>
        <w:t>:</w:t>
      </w:r>
    </w:p>
    <w:p w14:paraId="481F3653" w14:textId="2A330A67" w:rsidR="00634DF7" w:rsidRPr="00042E4A" w:rsidRDefault="00634DF7" w:rsidP="00634DF7">
      <w:pPr>
        <w:pStyle w:val="ListParagraph"/>
        <w:numPr>
          <w:ilvl w:val="0"/>
          <w:numId w:val="10"/>
        </w:numPr>
        <w:spacing w:after="0" w:line="240" w:lineRule="auto"/>
        <w:rPr>
          <w:rFonts w:eastAsiaTheme="minorEastAsia" w:cstheme="minorHAnsi"/>
          <w:lang w:val="en-US"/>
        </w:rPr>
      </w:pPr>
      <w:r w:rsidRPr="00042E4A">
        <w:rPr>
          <w:rFonts w:eastAsiaTheme="minorEastAsia" w:cstheme="minorHAnsi"/>
          <w:lang w:val="en-US"/>
        </w:rPr>
        <w:t xml:space="preserve">Negotiation and lobbying </w:t>
      </w:r>
      <w:r w:rsidR="009A3A32">
        <w:rPr>
          <w:rFonts w:eastAsiaTheme="minorEastAsia" w:cstheme="minorHAnsi"/>
          <w:lang w:val="en-US"/>
        </w:rPr>
        <w:t>s</w:t>
      </w:r>
      <w:r w:rsidRPr="00042E4A">
        <w:rPr>
          <w:rFonts w:eastAsiaTheme="minorEastAsia" w:cstheme="minorHAnsi"/>
          <w:lang w:val="en-US"/>
        </w:rPr>
        <w:t>kills</w:t>
      </w:r>
    </w:p>
    <w:p w14:paraId="7073F7A6" w14:textId="6DF5B127" w:rsidR="00634DF7" w:rsidRPr="00042E4A" w:rsidRDefault="00634DF7" w:rsidP="00634DF7">
      <w:pPr>
        <w:pStyle w:val="ListParagraph"/>
        <w:numPr>
          <w:ilvl w:val="0"/>
          <w:numId w:val="10"/>
        </w:numPr>
        <w:spacing w:after="0" w:line="240" w:lineRule="auto"/>
        <w:rPr>
          <w:rFonts w:eastAsiaTheme="minorEastAsia" w:cstheme="minorHAnsi"/>
          <w:lang w:val="en-US"/>
        </w:rPr>
      </w:pPr>
      <w:r>
        <w:rPr>
          <w:rFonts w:eastAsiaTheme="minorEastAsia" w:cstheme="minorHAnsi"/>
          <w:lang w:val="en-US"/>
        </w:rPr>
        <w:t>Agroforestry</w:t>
      </w:r>
      <w:r w:rsidRPr="00042E4A">
        <w:rPr>
          <w:rFonts w:eastAsiaTheme="minorEastAsia" w:cstheme="minorHAnsi"/>
          <w:lang w:val="en-US"/>
        </w:rPr>
        <w:t xml:space="preserve"> </w:t>
      </w:r>
      <w:r w:rsidR="009A3A32">
        <w:rPr>
          <w:rFonts w:eastAsiaTheme="minorEastAsia" w:cstheme="minorHAnsi"/>
          <w:lang w:val="en-US"/>
        </w:rPr>
        <w:t>p</w:t>
      </w:r>
      <w:r w:rsidRPr="00042E4A">
        <w:rPr>
          <w:rFonts w:eastAsiaTheme="minorEastAsia" w:cstheme="minorHAnsi"/>
          <w:lang w:val="en-US"/>
        </w:rPr>
        <w:t>ractices</w:t>
      </w:r>
    </w:p>
    <w:p w14:paraId="2BF091EB" w14:textId="79913264" w:rsidR="00634DF7" w:rsidRPr="00042E4A" w:rsidRDefault="00634DF7" w:rsidP="00634DF7">
      <w:pPr>
        <w:pStyle w:val="ListParagraph"/>
        <w:numPr>
          <w:ilvl w:val="0"/>
          <w:numId w:val="10"/>
        </w:numPr>
        <w:spacing w:after="0" w:line="240" w:lineRule="auto"/>
        <w:rPr>
          <w:rFonts w:eastAsiaTheme="minorEastAsia" w:cstheme="minorHAnsi"/>
          <w:lang w:val="en-US"/>
        </w:rPr>
      </w:pPr>
      <w:r w:rsidRPr="00042E4A">
        <w:rPr>
          <w:rFonts w:eastAsiaTheme="minorEastAsia" w:cstheme="minorHAnsi"/>
          <w:lang w:val="en-US"/>
        </w:rPr>
        <w:t xml:space="preserve">Good </w:t>
      </w:r>
      <w:r w:rsidR="009A3A32">
        <w:rPr>
          <w:rFonts w:eastAsiaTheme="minorEastAsia" w:cstheme="minorHAnsi"/>
          <w:lang w:val="en-US"/>
        </w:rPr>
        <w:t>s</w:t>
      </w:r>
      <w:r>
        <w:rPr>
          <w:rFonts w:eastAsiaTheme="minorEastAsia" w:cstheme="minorHAnsi"/>
          <w:lang w:val="en-US"/>
        </w:rPr>
        <w:t xml:space="preserve">takeholder </w:t>
      </w:r>
      <w:r w:rsidR="009A3A32">
        <w:rPr>
          <w:rFonts w:eastAsiaTheme="minorEastAsia" w:cstheme="minorHAnsi"/>
          <w:lang w:val="en-US"/>
        </w:rPr>
        <w:t>g</w:t>
      </w:r>
      <w:r w:rsidRPr="00042E4A">
        <w:rPr>
          <w:rFonts w:eastAsiaTheme="minorEastAsia" w:cstheme="minorHAnsi"/>
          <w:lang w:val="en-US"/>
        </w:rPr>
        <w:t xml:space="preserve">overnance </w:t>
      </w:r>
      <w:r w:rsidR="009A3A32">
        <w:rPr>
          <w:rFonts w:eastAsiaTheme="minorEastAsia" w:cstheme="minorHAnsi"/>
          <w:lang w:val="en-US"/>
        </w:rPr>
        <w:t>k</w:t>
      </w:r>
      <w:r w:rsidRPr="00042E4A">
        <w:rPr>
          <w:rFonts w:eastAsiaTheme="minorEastAsia" w:cstheme="minorHAnsi"/>
          <w:lang w:val="en-US"/>
        </w:rPr>
        <w:t>nowledge</w:t>
      </w:r>
    </w:p>
    <w:p w14:paraId="471AAC87" w14:textId="77777777" w:rsidR="00634DF7" w:rsidRPr="00042E4A" w:rsidRDefault="00634DF7" w:rsidP="00634DF7">
      <w:pPr>
        <w:pStyle w:val="ListParagraph"/>
        <w:numPr>
          <w:ilvl w:val="0"/>
          <w:numId w:val="10"/>
        </w:numPr>
        <w:spacing w:after="0" w:line="240" w:lineRule="auto"/>
        <w:rPr>
          <w:rFonts w:eastAsiaTheme="minorEastAsia" w:cstheme="minorHAnsi"/>
          <w:lang w:val="en-US"/>
        </w:rPr>
      </w:pPr>
      <w:r>
        <w:rPr>
          <w:rFonts w:eastAsiaTheme="minorEastAsia" w:cstheme="minorHAnsi"/>
          <w:lang w:val="en-US"/>
        </w:rPr>
        <w:t>Field and community development</w:t>
      </w:r>
      <w:r w:rsidRPr="00042E4A">
        <w:rPr>
          <w:rFonts w:eastAsiaTheme="minorEastAsia" w:cstheme="minorHAnsi"/>
          <w:lang w:val="en-US"/>
        </w:rPr>
        <w:t xml:space="preserve"> Intelligence</w:t>
      </w:r>
    </w:p>
    <w:p w14:paraId="65598DCF" w14:textId="03DE5ADF" w:rsidR="00634DF7" w:rsidRPr="00042E4A" w:rsidRDefault="009A3A32" w:rsidP="00634DF7">
      <w:pPr>
        <w:pStyle w:val="ListParagraph"/>
        <w:numPr>
          <w:ilvl w:val="0"/>
          <w:numId w:val="10"/>
        </w:numPr>
        <w:spacing w:after="0" w:line="240" w:lineRule="auto"/>
        <w:rPr>
          <w:rFonts w:eastAsiaTheme="minorEastAsia" w:cstheme="minorHAnsi"/>
          <w:lang w:val="en-US"/>
        </w:rPr>
      </w:pPr>
      <w:r>
        <w:rPr>
          <w:rFonts w:eastAsiaTheme="minorEastAsia" w:cstheme="minorHAnsi"/>
          <w:lang w:val="en-US"/>
        </w:rPr>
        <w:t>S</w:t>
      </w:r>
      <w:r w:rsidR="00634DF7" w:rsidRPr="00042E4A">
        <w:rPr>
          <w:rFonts w:eastAsiaTheme="minorEastAsia" w:cstheme="minorHAnsi"/>
          <w:lang w:val="en-US"/>
        </w:rPr>
        <w:t>poken and written English.</w:t>
      </w:r>
    </w:p>
    <w:p w14:paraId="37A22514" w14:textId="77777777" w:rsidR="00634DF7" w:rsidRPr="00042E4A" w:rsidRDefault="00634DF7" w:rsidP="00634DF7">
      <w:pPr>
        <w:pStyle w:val="ListParagraph"/>
        <w:numPr>
          <w:ilvl w:val="0"/>
          <w:numId w:val="10"/>
        </w:numPr>
        <w:spacing w:after="0" w:line="240" w:lineRule="auto"/>
        <w:rPr>
          <w:rFonts w:eastAsiaTheme="minorEastAsia" w:cstheme="minorHAnsi"/>
          <w:lang w:val="en-US"/>
        </w:rPr>
      </w:pPr>
      <w:r w:rsidRPr="00042E4A">
        <w:rPr>
          <w:rFonts w:eastAsiaTheme="minorEastAsia" w:cstheme="minorHAnsi"/>
          <w:lang w:val="en-US"/>
        </w:rPr>
        <w:t>Writing Skill</w:t>
      </w:r>
    </w:p>
    <w:p w14:paraId="627532CD" w14:textId="77777777" w:rsidR="00634DF7" w:rsidRPr="00042E4A" w:rsidRDefault="00634DF7" w:rsidP="00634DF7">
      <w:pPr>
        <w:spacing w:after="0" w:line="240" w:lineRule="auto"/>
        <w:ind w:firstLine="142"/>
        <w:rPr>
          <w:rFonts w:eastAsiaTheme="minorEastAsia" w:cstheme="minorHAnsi"/>
          <w:lang w:val="en-US"/>
        </w:rPr>
      </w:pPr>
    </w:p>
    <w:p w14:paraId="452AC7B3" w14:textId="77777777" w:rsidR="00634DF7" w:rsidRPr="00042E4A" w:rsidRDefault="00634DF7" w:rsidP="00634DF7">
      <w:pPr>
        <w:spacing w:after="0" w:line="240" w:lineRule="auto"/>
        <w:ind w:firstLine="142"/>
        <w:rPr>
          <w:rFonts w:eastAsiaTheme="minorEastAsia" w:cstheme="minorHAnsi"/>
          <w:lang w:val="en-US"/>
        </w:rPr>
      </w:pPr>
      <w:r w:rsidRPr="00042E4A">
        <w:rPr>
          <w:rFonts w:eastAsiaTheme="minorEastAsia" w:cstheme="minorHAnsi"/>
          <w:lang w:val="en-US"/>
        </w:rPr>
        <w:t xml:space="preserve">Other </w:t>
      </w:r>
      <w:proofErr w:type="gramStart"/>
      <w:r w:rsidRPr="00042E4A">
        <w:rPr>
          <w:rFonts w:eastAsiaTheme="minorEastAsia" w:cstheme="minorHAnsi"/>
          <w:lang w:val="en-US"/>
        </w:rPr>
        <w:t>need</w:t>
      </w:r>
      <w:proofErr w:type="gramEnd"/>
      <w:r w:rsidRPr="00042E4A">
        <w:rPr>
          <w:rFonts w:eastAsiaTheme="minorEastAsia" w:cstheme="minorHAnsi"/>
          <w:lang w:val="en-US"/>
        </w:rPr>
        <w:t>:</w:t>
      </w:r>
    </w:p>
    <w:p w14:paraId="153C0714" w14:textId="77777777" w:rsidR="00634DF7" w:rsidRPr="00042E4A" w:rsidRDefault="00634DF7" w:rsidP="00634DF7">
      <w:pPr>
        <w:pStyle w:val="ListParagraph"/>
        <w:numPr>
          <w:ilvl w:val="0"/>
          <w:numId w:val="10"/>
        </w:numPr>
        <w:spacing w:after="0" w:line="240" w:lineRule="auto"/>
        <w:rPr>
          <w:rFonts w:eastAsiaTheme="minorEastAsia" w:cstheme="minorHAnsi"/>
          <w:lang w:val="en-US"/>
        </w:rPr>
      </w:pPr>
      <w:r w:rsidRPr="00042E4A">
        <w:rPr>
          <w:rFonts w:eastAsiaTheme="minorEastAsia" w:cstheme="minorHAnsi"/>
          <w:lang w:val="en-US"/>
        </w:rPr>
        <w:t>Adhere to WWF’s values, which are: Knowledgeable, Optimistic, Determined and Engaging.</w:t>
      </w:r>
    </w:p>
    <w:p w14:paraId="3AE85711" w14:textId="77777777" w:rsidR="00634DF7" w:rsidRPr="00042E4A" w:rsidRDefault="00634DF7" w:rsidP="00634DF7">
      <w:pPr>
        <w:pStyle w:val="ListParagraph"/>
        <w:numPr>
          <w:ilvl w:val="0"/>
          <w:numId w:val="10"/>
        </w:numPr>
        <w:spacing w:after="0" w:line="240" w:lineRule="auto"/>
        <w:rPr>
          <w:rFonts w:eastAsiaTheme="minorEastAsia" w:cstheme="minorHAnsi"/>
          <w:lang w:val="en-US"/>
        </w:rPr>
      </w:pPr>
      <w:r w:rsidRPr="00042E4A">
        <w:rPr>
          <w:rFonts w:eastAsiaTheme="minorEastAsia" w:cstheme="minorHAnsi"/>
          <w:lang w:val="en-US"/>
        </w:rPr>
        <w:t>Have great organizational and multitasking skills, and attention to detail.</w:t>
      </w:r>
    </w:p>
    <w:p w14:paraId="7E6107FB" w14:textId="77777777" w:rsidR="00634DF7" w:rsidRPr="00042E4A" w:rsidRDefault="00634DF7" w:rsidP="00634DF7">
      <w:pPr>
        <w:pStyle w:val="ListParagraph"/>
        <w:numPr>
          <w:ilvl w:val="0"/>
          <w:numId w:val="10"/>
        </w:numPr>
        <w:spacing w:after="0" w:line="240" w:lineRule="auto"/>
        <w:rPr>
          <w:rFonts w:eastAsiaTheme="minorEastAsia" w:cstheme="minorHAnsi"/>
          <w:lang w:val="en-US"/>
        </w:rPr>
      </w:pPr>
      <w:r w:rsidRPr="00042E4A">
        <w:rPr>
          <w:rFonts w:eastAsiaTheme="minorEastAsia" w:cstheme="minorHAnsi"/>
          <w:lang w:val="en-US"/>
        </w:rPr>
        <w:t>Be able to work independently as well as with others in a cross-functional team and network environment.</w:t>
      </w:r>
    </w:p>
    <w:p w14:paraId="6B7C1C18" w14:textId="77777777" w:rsidR="00634DF7" w:rsidRPr="00042E4A" w:rsidRDefault="00634DF7" w:rsidP="00634DF7">
      <w:pPr>
        <w:pStyle w:val="ListParagraph"/>
        <w:spacing w:after="0" w:line="240" w:lineRule="auto"/>
        <w:ind w:left="502"/>
        <w:rPr>
          <w:rFonts w:eastAsiaTheme="minorEastAsia" w:cstheme="minorHAnsi"/>
          <w:lang w:val="en-US"/>
        </w:rPr>
      </w:pPr>
    </w:p>
    <w:p w14:paraId="134EC4ED" w14:textId="77777777" w:rsidR="00634DF7" w:rsidRPr="00042E4A" w:rsidRDefault="00634DF7" w:rsidP="00634DF7">
      <w:pPr>
        <w:pStyle w:val="ListParagraph"/>
        <w:numPr>
          <w:ilvl w:val="0"/>
          <w:numId w:val="1"/>
        </w:numPr>
        <w:snapToGrid w:val="0"/>
        <w:spacing w:after="0" w:line="240" w:lineRule="auto"/>
        <w:ind w:left="142" w:right="-330" w:hanging="709"/>
        <w:contextualSpacing w:val="0"/>
        <w:jc w:val="both"/>
        <w:rPr>
          <w:rFonts w:cstheme="minorHAnsi"/>
          <w:b/>
          <w:bCs/>
          <w:color w:val="000000" w:themeColor="text1"/>
          <w:lang w:val="en-US"/>
        </w:rPr>
      </w:pPr>
      <w:r w:rsidRPr="00042E4A">
        <w:rPr>
          <w:rFonts w:cstheme="minorHAnsi"/>
          <w:b/>
          <w:bCs/>
          <w:color w:val="000000" w:themeColor="text1"/>
          <w:lang w:val="en-US"/>
        </w:rPr>
        <w:t>VALUE IN ACTION</w:t>
      </w:r>
    </w:p>
    <w:tbl>
      <w:tblPr>
        <w:tblW w:w="97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8010"/>
      </w:tblGrid>
      <w:tr w:rsidR="00634DF7" w:rsidRPr="00042E4A" w14:paraId="35864633" w14:textId="77777777" w:rsidTr="000B242A">
        <w:tc>
          <w:tcPr>
            <w:tcW w:w="1710" w:type="dxa"/>
            <w:shd w:val="clear" w:color="auto" w:fill="D9E2F3" w:themeFill="accent1" w:themeFillTint="33"/>
            <w:vAlign w:val="center"/>
          </w:tcPr>
          <w:p w14:paraId="4FE5637B" w14:textId="77777777" w:rsidR="00634DF7" w:rsidRPr="00042E4A" w:rsidRDefault="00634DF7" w:rsidP="000B242A">
            <w:pPr>
              <w:jc w:val="center"/>
              <w:rPr>
                <w:rFonts w:cstheme="minorHAnsi"/>
                <w:i/>
                <w:iCs/>
              </w:rPr>
            </w:pPr>
            <w:r w:rsidRPr="00042E4A">
              <w:rPr>
                <w:rFonts w:eastAsia="Calibri" w:cstheme="minorHAnsi"/>
                <w:i/>
                <w:iCs/>
                <w:color w:val="000000" w:themeColor="text1"/>
                <w:lang w:val="en-US"/>
              </w:rPr>
              <w:t>Courage</w:t>
            </w:r>
            <w:r w:rsidRPr="00042E4A">
              <w:rPr>
                <w:rFonts w:eastAsia="Calibri" w:cstheme="minorHAnsi"/>
                <w:i/>
                <w:iCs/>
                <w:color w:val="000000" w:themeColor="text1"/>
              </w:rPr>
              <w:t xml:space="preserve"> </w:t>
            </w:r>
          </w:p>
        </w:tc>
        <w:tc>
          <w:tcPr>
            <w:tcW w:w="8010" w:type="dxa"/>
          </w:tcPr>
          <w:p w14:paraId="2E26460B" w14:textId="77777777" w:rsidR="00634DF7" w:rsidRPr="00042E4A" w:rsidRDefault="00634DF7" w:rsidP="000B242A">
            <w:pPr>
              <w:pStyle w:val="ListParagraph"/>
              <w:numPr>
                <w:ilvl w:val="0"/>
                <w:numId w:val="4"/>
              </w:numPr>
              <w:rPr>
                <w:rFonts w:eastAsia="Arial" w:cstheme="minorHAnsi"/>
                <w:color w:val="000000" w:themeColor="text1"/>
              </w:rPr>
            </w:pPr>
            <w:r w:rsidRPr="00042E4A">
              <w:rPr>
                <w:rFonts w:eastAsia="Arial" w:cstheme="minorHAnsi"/>
                <w:color w:val="000000" w:themeColor="text1"/>
              </w:rPr>
              <w:t>Strive for impact – we set and deliver on ambitious goals</w:t>
            </w:r>
          </w:p>
          <w:p w14:paraId="0D59DE1B" w14:textId="77777777" w:rsidR="00634DF7" w:rsidRPr="00042E4A" w:rsidRDefault="00634DF7" w:rsidP="000B242A">
            <w:pPr>
              <w:pStyle w:val="ListParagraph"/>
              <w:numPr>
                <w:ilvl w:val="0"/>
                <w:numId w:val="4"/>
              </w:numPr>
              <w:rPr>
                <w:rFonts w:eastAsia="Arial" w:cstheme="minorHAnsi"/>
                <w:color w:val="000000" w:themeColor="text1"/>
              </w:rPr>
            </w:pPr>
            <w:r w:rsidRPr="00042E4A">
              <w:rPr>
                <w:rFonts w:eastAsia="Arial" w:cstheme="minorHAnsi"/>
                <w:color w:val="000000" w:themeColor="text1"/>
              </w:rPr>
              <w:t>Take risks, despite the fear of failure, and we innovate without fear</w:t>
            </w:r>
          </w:p>
          <w:p w14:paraId="4BAA5792" w14:textId="77777777" w:rsidR="00634DF7" w:rsidRPr="00042E4A" w:rsidRDefault="00634DF7" w:rsidP="000B242A">
            <w:pPr>
              <w:pStyle w:val="ListParagraph"/>
              <w:numPr>
                <w:ilvl w:val="0"/>
                <w:numId w:val="4"/>
              </w:numPr>
              <w:rPr>
                <w:rFonts w:eastAsia="Arial" w:cstheme="minorHAnsi"/>
                <w:color w:val="000000" w:themeColor="text1"/>
              </w:rPr>
            </w:pPr>
            <w:r w:rsidRPr="00042E4A">
              <w:rPr>
                <w:rFonts w:eastAsia="Arial" w:cstheme="minorHAnsi"/>
                <w:color w:val="000000" w:themeColor="text1"/>
              </w:rPr>
              <w:t>Dare to make decisions and act on them</w:t>
            </w:r>
          </w:p>
          <w:p w14:paraId="60EE6ADB" w14:textId="77777777" w:rsidR="00634DF7" w:rsidRPr="00042E4A" w:rsidRDefault="00634DF7" w:rsidP="000B242A">
            <w:pPr>
              <w:pStyle w:val="ListParagraph"/>
              <w:numPr>
                <w:ilvl w:val="0"/>
                <w:numId w:val="4"/>
              </w:numPr>
              <w:rPr>
                <w:rFonts w:eastAsia="Arial" w:cstheme="minorHAnsi"/>
                <w:color w:val="000000" w:themeColor="text1"/>
              </w:rPr>
            </w:pPr>
            <w:r w:rsidRPr="00042E4A">
              <w:rPr>
                <w:rFonts w:eastAsia="Arial" w:cstheme="minorHAnsi"/>
                <w:color w:val="000000" w:themeColor="text1"/>
              </w:rPr>
              <w:t>Voice it out, even when it's hard to do</w:t>
            </w:r>
          </w:p>
        </w:tc>
      </w:tr>
      <w:tr w:rsidR="00634DF7" w:rsidRPr="00042E4A" w14:paraId="6CA2CA54" w14:textId="77777777" w:rsidTr="000B242A">
        <w:tc>
          <w:tcPr>
            <w:tcW w:w="1710" w:type="dxa"/>
            <w:shd w:val="clear" w:color="auto" w:fill="D9E2F3" w:themeFill="accent1" w:themeFillTint="33"/>
            <w:vAlign w:val="center"/>
          </w:tcPr>
          <w:p w14:paraId="7B3FE8EB" w14:textId="77777777" w:rsidR="00634DF7" w:rsidRPr="00042E4A" w:rsidRDefault="00634DF7" w:rsidP="000B242A">
            <w:pPr>
              <w:jc w:val="center"/>
              <w:rPr>
                <w:rFonts w:cstheme="minorHAnsi"/>
                <w:i/>
                <w:iCs/>
              </w:rPr>
            </w:pPr>
            <w:r w:rsidRPr="00042E4A">
              <w:rPr>
                <w:rFonts w:eastAsia="Calibri" w:cstheme="minorHAnsi"/>
                <w:i/>
                <w:iCs/>
                <w:color w:val="000000" w:themeColor="text1"/>
                <w:lang w:val="en-US"/>
              </w:rPr>
              <w:t>Integrity</w:t>
            </w:r>
            <w:r w:rsidRPr="00042E4A">
              <w:rPr>
                <w:rFonts w:eastAsia="Calibri" w:cstheme="minorHAnsi"/>
                <w:i/>
                <w:iCs/>
                <w:color w:val="000000" w:themeColor="text1"/>
              </w:rPr>
              <w:t xml:space="preserve"> </w:t>
            </w:r>
          </w:p>
        </w:tc>
        <w:tc>
          <w:tcPr>
            <w:tcW w:w="8010" w:type="dxa"/>
          </w:tcPr>
          <w:p w14:paraId="5DD769C5" w14:textId="77777777" w:rsidR="00634DF7" w:rsidRPr="00042E4A" w:rsidRDefault="00634DF7" w:rsidP="000B242A">
            <w:pPr>
              <w:pStyle w:val="ListParagraph"/>
              <w:numPr>
                <w:ilvl w:val="0"/>
                <w:numId w:val="4"/>
              </w:numPr>
              <w:rPr>
                <w:rFonts w:eastAsia="Arial" w:cstheme="minorHAnsi"/>
              </w:rPr>
            </w:pPr>
            <w:r w:rsidRPr="00042E4A">
              <w:rPr>
                <w:rFonts w:eastAsia="Arial" w:cstheme="minorHAnsi"/>
              </w:rPr>
              <w:t>Walk the talk – do what we say we will do</w:t>
            </w:r>
          </w:p>
          <w:p w14:paraId="2C0181B6" w14:textId="77777777" w:rsidR="00634DF7" w:rsidRPr="00042E4A" w:rsidRDefault="00634DF7" w:rsidP="000B242A">
            <w:pPr>
              <w:pStyle w:val="ListParagraph"/>
              <w:numPr>
                <w:ilvl w:val="0"/>
                <w:numId w:val="4"/>
              </w:numPr>
              <w:rPr>
                <w:rFonts w:eastAsia="Arial" w:cstheme="minorHAnsi"/>
              </w:rPr>
            </w:pPr>
            <w:r w:rsidRPr="00042E4A">
              <w:rPr>
                <w:rFonts w:eastAsia="Arial" w:cstheme="minorHAnsi"/>
              </w:rPr>
              <w:t>Empower yourself and others to take responsibility for the values we stand for</w:t>
            </w:r>
          </w:p>
          <w:p w14:paraId="50D9E01C" w14:textId="77777777" w:rsidR="00634DF7" w:rsidRPr="00042E4A" w:rsidRDefault="00634DF7" w:rsidP="000B242A">
            <w:pPr>
              <w:pStyle w:val="ListParagraph"/>
              <w:numPr>
                <w:ilvl w:val="0"/>
                <w:numId w:val="4"/>
              </w:numPr>
              <w:rPr>
                <w:rFonts w:eastAsia="Arial" w:cstheme="minorHAnsi"/>
              </w:rPr>
            </w:pPr>
            <w:r w:rsidRPr="00042E4A">
              <w:rPr>
                <w:rFonts w:eastAsia="Arial" w:cstheme="minorHAnsi"/>
              </w:rPr>
              <w:t>Acknowledge and challenge our own assumptions and biases</w:t>
            </w:r>
          </w:p>
          <w:p w14:paraId="51776677" w14:textId="77777777" w:rsidR="00634DF7" w:rsidRPr="00042E4A" w:rsidRDefault="00634DF7" w:rsidP="000B242A">
            <w:pPr>
              <w:pStyle w:val="ListParagraph"/>
              <w:numPr>
                <w:ilvl w:val="0"/>
                <w:numId w:val="4"/>
              </w:numPr>
              <w:rPr>
                <w:rFonts w:eastAsia="Arial" w:cstheme="minorHAnsi"/>
              </w:rPr>
            </w:pPr>
            <w:r w:rsidRPr="00042E4A">
              <w:rPr>
                <w:rFonts w:eastAsia="Arial" w:cstheme="minorHAnsi"/>
              </w:rPr>
              <w:t>Take responsibility for our actions and their impact</w:t>
            </w:r>
          </w:p>
        </w:tc>
      </w:tr>
      <w:tr w:rsidR="00634DF7" w:rsidRPr="00042E4A" w14:paraId="1036A57F" w14:textId="77777777" w:rsidTr="000B242A">
        <w:tc>
          <w:tcPr>
            <w:tcW w:w="1710" w:type="dxa"/>
            <w:shd w:val="clear" w:color="auto" w:fill="D9E2F3" w:themeFill="accent1" w:themeFillTint="33"/>
            <w:vAlign w:val="center"/>
          </w:tcPr>
          <w:p w14:paraId="3C38F652" w14:textId="77777777" w:rsidR="00634DF7" w:rsidRPr="00042E4A" w:rsidRDefault="00634DF7" w:rsidP="000B242A">
            <w:pPr>
              <w:jc w:val="center"/>
              <w:rPr>
                <w:rFonts w:cstheme="minorHAnsi"/>
                <w:i/>
                <w:iCs/>
              </w:rPr>
            </w:pPr>
            <w:r w:rsidRPr="00042E4A">
              <w:rPr>
                <w:rFonts w:eastAsia="Calibri" w:cstheme="minorHAnsi"/>
                <w:i/>
                <w:iCs/>
                <w:color w:val="000000" w:themeColor="text1"/>
                <w:lang w:val="en-US"/>
              </w:rPr>
              <w:t>Respect</w:t>
            </w:r>
            <w:r w:rsidRPr="00042E4A">
              <w:rPr>
                <w:rFonts w:eastAsia="Calibri" w:cstheme="minorHAnsi"/>
                <w:i/>
                <w:iCs/>
                <w:color w:val="000000" w:themeColor="text1"/>
              </w:rPr>
              <w:t xml:space="preserve"> </w:t>
            </w:r>
          </w:p>
        </w:tc>
        <w:tc>
          <w:tcPr>
            <w:tcW w:w="8010" w:type="dxa"/>
          </w:tcPr>
          <w:p w14:paraId="704E80BA" w14:textId="77777777" w:rsidR="00634DF7" w:rsidRPr="00042E4A" w:rsidRDefault="00634DF7" w:rsidP="000B242A">
            <w:pPr>
              <w:pStyle w:val="ListParagraph"/>
              <w:numPr>
                <w:ilvl w:val="0"/>
                <w:numId w:val="4"/>
              </w:numPr>
              <w:rPr>
                <w:rFonts w:eastAsia="Arial" w:cstheme="minorHAnsi"/>
              </w:rPr>
            </w:pPr>
            <w:r w:rsidRPr="00042E4A">
              <w:rPr>
                <w:rFonts w:eastAsia="Arial" w:cstheme="minorHAnsi"/>
              </w:rPr>
              <w:t>Create a safe and equal space for dialogue</w:t>
            </w:r>
          </w:p>
          <w:p w14:paraId="0EAD50B7" w14:textId="77777777" w:rsidR="00634DF7" w:rsidRPr="00042E4A" w:rsidRDefault="00634DF7" w:rsidP="000B242A">
            <w:pPr>
              <w:pStyle w:val="ListParagraph"/>
              <w:numPr>
                <w:ilvl w:val="0"/>
                <w:numId w:val="4"/>
              </w:numPr>
              <w:rPr>
                <w:rFonts w:eastAsia="Arial" w:cstheme="minorHAnsi"/>
              </w:rPr>
            </w:pPr>
            <w:r w:rsidRPr="00042E4A">
              <w:rPr>
                <w:rFonts w:eastAsia="Arial" w:cstheme="minorHAnsi"/>
              </w:rPr>
              <w:t>Value the time, priorities and contributions of others</w:t>
            </w:r>
          </w:p>
          <w:p w14:paraId="29FE3ABF" w14:textId="77777777" w:rsidR="00634DF7" w:rsidRPr="00042E4A" w:rsidRDefault="00634DF7" w:rsidP="000B242A">
            <w:pPr>
              <w:pStyle w:val="ListParagraph"/>
              <w:numPr>
                <w:ilvl w:val="0"/>
                <w:numId w:val="4"/>
              </w:numPr>
              <w:rPr>
                <w:rFonts w:eastAsia="Arial" w:cstheme="minorHAnsi"/>
              </w:rPr>
            </w:pPr>
            <w:r w:rsidRPr="00042E4A">
              <w:rPr>
                <w:rFonts w:eastAsia="Arial" w:cstheme="minorHAnsi"/>
              </w:rPr>
              <w:t>Listen deeply, and without judgment to see through the eyes of others</w:t>
            </w:r>
          </w:p>
          <w:p w14:paraId="1920890E" w14:textId="77777777" w:rsidR="00634DF7" w:rsidRPr="00042E4A" w:rsidRDefault="00634DF7" w:rsidP="000B242A">
            <w:pPr>
              <w:pStyle w:val="ListParagraph"/>
              <w:numPr>
                <w:ilvl w:val="0"/>
                <w:numId w:val="4"/>
              </w:numPr>
              <w:rPr>
                <w:rFonts w:eastAsia="Arial" w:cstheme="minorHAnsi"/>
              </w:rPr>
            </w:pPr>
            <w:r w:rsidRPr="00042E4A">
              <w:rPr>
                <w:rFonts w:eastAsia="Arial" w:cstheme="minorHAnsi"/>
              </w:rPr>
              <w:t>Treat everyone fairly, and strive for diversity and inclusion</w:t>
            </w:r>
          </w:p>
        </w:tc>
      </w:tr>
      <w:tr w:rsidR="00634DF7" w:rsidRPr="00042E4A" w14:paraId="5ACEC843" w14:textId="77777777" w:rsidTr="000B242A">
        <w:tc>
          <w:tcPr>
            <w:tcW w:w="1710" w:type="dxa"/>
            <w:shd w:val="clear" w:color="auto" w:fill="D9E2F3" w:themeFill="accent1" w:themeFillTint="33"/>
            <w:vAlign w:val="center"/>
          </w:tcPr>
          <w:p w14:paraId="1B77B096" w14:textId="77777777" w:rsidR="00634DF7" w:rsidRPr="00042E4A" w:rsidRDefault="00634DF7" w:rsidP="000B242A">
            <w:pPr>
              <w:jc w:val="center"/>
              <w:rPr>
                <w:rFonts w:cstheme="minorHAnsi"/>
                <w:i/>
                <w:iCs/>
              </w:rPr>
            </w:pPr>
            <w:r w:rsidRPr="00042E4A">
              <w:rPr>
                <w:rFonts w:eastAsia="Calibri" w:cstheme="minorHAnsi"/>
                <w:i/>
                <w:iCs/>
                <w:color w:val="000000" w:themeColor="text1"/>
                <w:lang w:val="en-US"/>
              </w:rPr>
              <w:lastRenderedPageBreak/>
              <w:t>Collaboration</w:t>
            </w:r>
            <w:r w:rsidRPr="00042E4A">
              <w:rPr>
                <w:rFonts w:eastAsia="Calibri" w:cstheme="minorHAnsi"/>
                <w:i/>
                <w:iCs/>
                <w:color w:val="000000" w:themeColor="text1"/>
              </w:rPr>
              <w:t xml:space="preserve"> </w:t>
            </w:r>
          </w:p>
        </w:tc>
        <w:tc>
          <w:tcPr>
            <w:tcW w:w="8010" w:type="dxa"/>
          </w:tcPr>
          <w:p w14:paraId="59BE2DDA" w14:textId="77777777" w:rsidR="00634DF7" w:rsidRPr="00042E4A" w:rsidRDefault="00634DF7" w:rsidP="000B242A">
            <w:pPr>
              <w:pStyle w:val="ListParagraph"/>
              <w:numPr>
                <w:ilvl w:val="0"/>
                <w:numId w:val="3"/>
              </w:numPr>
              <w:rPr>
                <w:rFonts w:eastAsia="Arial" w:cstheme="minorHAnsi"/>
                <w:color w:val="000000" w:themeColor="text1"/>
              </w:rPr>
            </w:pPr>
            <w:r w:rsidRPr="00042E4A">
              <w:rPr>
                <w:rFonts w:eastAsia="Arial" w:cstheme="minorHAnsi"/>
                <w:color w:val="000000" w:themeColor="text1"/>
              </w:rPr>
              <w:t>Build trust and relationships</w:t>
            </w:r>
          </w:p>
          <w:p w14:paraId="6FF1E959" w14:textId="77777777" w:rsidR="00634DF7" w:rsidRPr="00042E4A" w:rsidRDefault="00634DF7" w:rsidP="000B242A">
            <w:pPr>
              <w:pStyle w:val="ListParagraph"/>
              <w:numPr>
                <w:ilvl w:val="0"/>
                <w:numId w:val="3"/>
              </w:numPr>
              <w:rPr>
                <w:rFonts w:eastAsia="Arial" w:cstheme="minorHAnsi"/>
                <w:color w:val="000000" w:themeColor="text1"/>
              </w:rPr>
            </w:pPr>
            <w:r w:rsidRPr="00042E4A">
              <w:rPr>
                <w:rFonts w:eastAsia="Arial" w:cstheme="minorHAnsi"/>
                <w:color w:val="000000" w:themeColor="text1"/>
              </w:rPr>
              <w:t>Ask for and offer help</w:t>
            </w:r>
          </w:p>
          <w:p w14:paraId="2E91DD6A" w14:textId="77777777" w:rsidR="00634DF7" w:rsidRPr="00042E4A" w:rsidRDefault="00634DF7" w:rsidP="000B242A">
            <w:pPr>
              <w:pStyle w:val="ListParagraph"/>
              <w:numPr>
                <w:ilvl w:val="0"/>
                <w:numId w:val="3"/>
              </w:numPr>
              <w:rPr>
                <w:rFonts w:eastAsia="Arial" w:cstheme="minorHAnsi"/>
                <w:color w:val="000000" w:themeColor="text1"/>
              </w:rPr>
            </w:pPr>
            <w:r w:rsidRPr="00042E4A">
              <w:rPr>
                <w:rFonts w:eastAsia="Arial" w:cstheme="minorHAnsi"/>
                <w:color w:val="000000" w:themeColor="text1"/>
              </w:rPr>
              <w:t>Sharing knowledge while acknowledging the expertise of others</w:t>
            </w:r>
          </w:p>
          <w:p w14:paraId="2CE7FC82" w14:textId="77777777" w:rsidR="00634DF7" w:rsidRPr="00042E4A" w:rsidRDefault="00634DF7" w:rsidP="000B242A">
            <w:pPr>
              <w:pStyle w:val="ListParagraph"/>
              <w:numPr>
                <w:ilvl w:val="0"/>
                <w:numId w:val="3"/>
              </w:numPr>
              <w:rPr>
                <w:rFonts w:eastAsia="Arial" w:cstheme="minorHAnsi"/>
                <w:color w:val="000000" w:themeColor="text1"/>
              </w:rPr>
            </w:pPr>
            <w:r w:rsidRPr="00042E4A">
              <w:rPr>
                <w:rFonts w:eastAsia="Arial" w:cstheme="minorHAnsi"/>
                <w:color w:val="000000" w:themeColor="text1"/>
              </w:rPr>
              <w:t>Deliberately creating and supporting diverse alliances</w:t>
            </w:r>
          </w:p>
        </w:tc>
      </w:tr>
    </w:tbl>
    <w:p w14:paraId="49E5A5A7" w14:textId="77777777" w:rsidR="00634DF7" w:rsidRPr="00042E4A" w:rsidRDefault="00634DF7" w:rsidP="00634DF7">
      <w:pPr>
        <w:snapToGrid w:val="0"/>
        <w:spacing w:after="0" w:line="240" w:lineRule="auto"/>
        <w:ind w:right="-330"/>
        <w:jc w:val="both"/>
        <w:rPr>
          <w:rFonts w:cstheme="minorHAnsi"/>
          <w:b/>
          <w:bCs/>
          <w:color w:val="000000" w:themeColor="text1"/>
        </w:rPr>
      </w:pPr>
    </w:p>
    <w:p w14:paraId="0A10E66A" w14:textId="77777777" w:rsidR="00634DF7" w:rsidRPr="00042E4A" w:rsidRDefault="00634DF7" w:rsidP="00634DF7">
      <w:pPr>
        <w:snapToGrid w:val="0"/>
        <w:spacing w:after="0" w:line="240" w:lineRule="auto"/>
        <w:ind w:right="-330"/>
        <w:jc w:val="center"/>
        <w:rPr>
          <w:rStyle w:val="Strong"/>
          <w:rFonts w:cstheme="minorHAnsi"/>
        </w:rPr>
        <w:sectPr w:rsidR="00634DF7" w:rsidRPr="00042E4A" w:rsidSect="00634DF7">
          <w:headerReference w:type="default" r:id="rId7"/>
          <w:footerReference w:type="default" r:id="rId8"/>
          <w:pgSz w:w="11906" w:h="16838"/>
          <w:pgMar w:top="1843" w:right="991" w:bottom="1440" w:left="1134" w:header="0" w:footer="708" w:gutter="0"/>
          <w:cols w:space="708"/>
          <w:docGrid w:linePitch="360"/>
        </w:sectPr>
      </w:pPr>
      <w:r w:rsidRPr="00042E4A">
        <w:rPr>
          <w:rStyle w:val="Strong"/>
          <w:rFonts w:cstheme="minorHAnsi"/>
        </w:rPr>
        <w:t>At Yayasan WWF Indonesia we are committed to creating an inclusive working environment, where diversity is valued and there is equality of opportunity. We therefore welcome applications from all sections of the community, and we offer a range of benefits to encourage a work life balance.</w:t>
      </w:r>
    </w:p>
    <w:p w14:paraId="456435D1" w14:textId="77777777" w:rsidR="00634DF7" w:rsidRPr="00042E4A" w:rsidRDefault="00634DF7" w:rsidP="00634DF7">
      <w:pPr>
        <w:snapToGrid w:val="0"/>
        <w:spacing w:after="0" w:line="240" w:lineRule="auto"/>
        <w:ind w:right="-330"/>
        <w:jc w:val="center"/>
        <w:rPr>
          <w:rFonts w:cstheme="minorHAnsi"/>
          <w:b/>
          <w:bCs/>
          <w:color w:val="000000" w:themeColor="text1"/>
          <w:lang w:val="en-US"/>
        </w:rPr>
      </w:pPr>
    </w:p>
    <w:p w14:paraId="30716D71" w14:textId="77777777" w:rsidR="00634DF7" w:rsidRPr="00042E4A" w:rsidRDefault="00634DF7" w:rsidP="00634DF7">
      <w:pPr>
        <w:spacing w:after="0" w:line="240" w:lineRule="auto"/>
        <w:rPr>
          <w:rFonts w:cstheme="minorHAnsi"/>
          <w:lang w:val="en-US"/>
        </w:rPr>
      </w:pPr>
    </w:p>
    <w:p w14:paraId="0A804BB7" w14:textId="77777777" w:rsidR="00634DF7" w:rsidRPr="00042E4A" w:rsidRDefault="00634DF7" w:rsidP="00634DF7">
      <w:pPr>
        <w:spacing w:after="0" w:line="240" w:lineRule="auto"/>
        <w:rPr>
          <w:rFonts w:cstheme="minorHAnsi"/>
          <w:lang w:val="en-US"/>
        </w:rPr>
      </w:pPr>
    </w:p>
    <w:p w14:paraId="76E55FC7" w14:textId="77777777" w:rsidR="00634DF7" w:rsidRPr="00042E4A" w:rsidRDefault="00634DF7" w:rsidP="00634DF7">
      <w:pPr>
        <w:tabs>
          <w:tab w:val="left" w:pos="1540"/>
        </w:tabs>
        <w:spacing w:after="0" w:line="240" w:lineRule="auto"/>
        <w:rPr>
          <w:rFonts w:cstheme="minorHAnsi"/>
          <w:lang w:val="en-US"/>
        </w:rPr>
      </w:pPr>
    </w:p>
    <w:p w14:paraId="58984D41" w14:textId="77777777" w:rsidR="00634DF7" w:rsidRPr="00042E4A" w:rsidRDefault="00634DF7" w:rsidP="00634DF7">
      <w:pPr>
        <w:tabs>
          <w:tab w:val="left" w:pos="1540"/>
        </w:tabs>
        <w:spacing w:after="0" w:line="240" w:lineRule="auto"/>
        <w:rPr>
          <w:rFonts w:cstheme="minorHAnsi"/>
          <w:lang w:val="en-US"/>
        </w:rPr>
      </w:pPr>
    </w:p>
    <w:p w14:paraId="65D8891B" w14:textId="77777777" w:rsidR="00634DF7" w:rsidRPr="00042E4A" w:rsidRDefault="00634DF7" w:rsidP="00634DF7">
      <w:pPr>
        <w:rPr>
          <w:rFonts w:cstheme="minorHAnsi"/>
        </w:rPr>
      </w:pPr>
    </w:p>
    <w:p w14:paraId="3F10D07D" w14:textId="77777777" w:rsidR="00634DF7" w:rsidRDefault="00634DF7" w:rsidP="00634DF7"/>
    <w:p w14:paraId="46F74192" w14:textId="77777777" w:rsidR="00A96788" w:rsidRDefault="00A96788"/>
    <w:sectPr w:rsidR="00A96788" w:rsidSect="00634DF7">
      <w:pgSz w:w="11906" w:h="16838"/>
      <w:pgMar w:top="1843" w:right="991" w:bottom="1440"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EA39D" w14:textId="77777777" w:rsidR="005475EA" w:rsidRDefault="005475EA" w:rsidP="00634DF7">
      <w:pPr>
        <w:spacing w:after="0" w:line="240" w:lineRule="auto"/>
      </w:pPr>
      <w:r>
        <w:separator/>
      </w:r>
    </w:p>
  </w:endnote>
  <w:endnote w:type="continuationSeparator" w:id="0">
    <w:p w14:paraId="7712C17D" w14:textId="77777777" w:rsidR="005475EA" w:rsidRDefault="005475EA" w:rsidP="0063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WF">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7F24" w14:textId="77777777" w:rsidR="00634DF7" w:rsidRPr="004B0595" w:rsidRDefault="00634DF7">
    <w:pPr>
      <w:pStyle w:val="Footer"/>
      <w:rPr>
        <w:sz w:val="18"/>
        <w:szCs w:val="18"/>
      </w:rPr>
    </w:pPr>
    <w:r w:rsidRPr="004B0595">
      <w:rPr>
        <w:sz w:val="18"/>
        <w:szCs w:val="18"/>
      </w:rPr>
      <w:t xml:space="preserve">WWF-Indonesia </w:t>
    </w:r>
    <w:r w:rsidRPr="004B0595">
      <w:rPr>
        <w:rFonts w:cstheme="minorHAnsi"/>
        <w:sz w:val="18"/>
        <w:szCs w:val="18"/>
      </w:rPr>
      <w:t>ǀ</w:t>
    </w:r>
    <w:r w:rsidRPr="004B0595">
      <w:rPr>
        <w:sz w:val="18"/>
        <w:szCs w:val="18"/>
      </w:rPr>
      <w:t xml:space="preserve"> 202</w:t>
    </w:r>
    <w:r>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5E98" w14:textId="77777777" w:rsidR="005475EA" w:rsidRDefault="005475EA" w:rsidP="00634DF7">
      <w:pPr>
        <w:spacing w:after="0" w:line="240" w:lineRule="auto"/>
      </w:pPr>
      <w:r>
        <w:separator/>
      </w:r>
    </w:p>
  </w:footnote>
  <w:footnote w:type="continuationSeparator" w:id="0">
    <w:p w14:paraId="016453D9" w14:textId="77777777" w:rsidR="005475EA" w:rsidRDefault="005475EA" w:rsidP="00634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9EAF" w14:textId="7E08C6F4" w:rsidR="00634DF7" w:rsidRDefault="00C436E4" w:rsidP="00F17516">
    <w:pPr>
      <w:pStyle w:val="Header"/>
    </w:pPr>
    <w:r>
      <w:rPr>
        <w:noProof/>
      </w:rPr>
      <mc:AlternateContent>
        <mc:Choice Requires="wps">
          <w:drawing>
            <wp:anchor distT="0" distB="0" distL="114300" distR="114300" simplePos="0" relativeHeight="251653632" behindDoc="0" locked="0" layoutInCell="1" allowOverlap="1" wp14:anchorId="0475A8AA" wp14:editId="3280C8B7">
              <wp:simplePos x="0" y="0"/>
              <wp:positionH relativeFrom="column">
                <wp:posOffset>4126230</wp:posOffset>
              </wp:positionH>
              <wp:positionV relativeFrom="paragraph">
                <wp:posOffset>163830</wp:posOffset>
              </wp:positionV>
              <wp:extent cx="2555875" cy="2122170"/>
              <wp:effectExtent l="0" t="0" r="0" b="0"/>
              <wp:wrapNone/>
              <wp:docPr id="12253206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5875" cy="212217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14:paraId="51F9DA46" w14:textId="77777777" w:rsidR="00D01A40" w:rsidRPr="005454F6" w:rsidRDefault="00D01A40" w:rsidP="00D01A40">
                          <w:pPr>
                            <w:spacing w:line="240" w:lineRule="auto"/>
                            <w:rPr>
                              <w:rFonts w:cstheme="minorHAnsi"/>
                              <w:sz w:val="24"/>
                              <w:szCs w:val="24"/>
                            </w:rPr>
                          </w:pPr>
                          <w:r w:rsidRPr="005454F6">
                            <w:rPr>
                              <w:rFonts w:cstheme="minorHAnsi"/>
                              <w:sz w:val="24"/>
                              <w:szCs w:val="24"/>
                            </w:rPr>
                            <w:t>JOB DESCRIPTION</w:t>
                          </w:r>
                        </w:p>
                        <w:p w14:paraId="79377E2D" w14:textId="5AD69B91" w:rsidR="00D01A40" w:rsidRPr="00D01A40" w:rsidRDefault="00D01A40" w:rsidP="00D01A40">
                          <w:pPr>
                            <w:rPr>
                              <w:rFonts w:cstheme="minorHAnsi"/>
                              <w:sz w:val="40"/>
                              <w:szCs w:val="40"/>
                            </w:rPr>
                          </w:pPr>
                          <w:r w:rsidRPr="00D01A40">
                            <w:rPr>
                              <w:rFonts w:cstheme="minorHAnsi"/>
                              <w:sz w:val="40"/>
                              <w:szCs w:val="40"/>
                            </w:rPr>
                            <w:t>Urban Impact and Community Specialist</w:t>
                          </w:r>
                        </w:p>
                        <w:p w14:paraId="60F080E0" w14:textId="77777777" w:rsidR="00D01A40" w:rsidRPr="005454F6" w:rsidRDefault="00D01A40" w:rsidP="00D01A40">
                          <w:pPr>
                            <w:rPr>
                              <w:sz w:val="20"/>
                              <w:szCs w:val="20"/>
                              <w:lang w:val="en-US"/>
                            </w:rPr>
                          </w:pPr>
                          <w:r w:rsidRPr="005454F6">
                            <w:rPr>
                              <w:rFonts w:cstheme="minorHAnsi"/>
                              <w:sz w:val="20"/>
                              <w:szCs w:val="20"/>
                            </w:rPr>
                            <w:t>Jakarta, December 2025</w:t>
                          </w:r>
                        </w:p>
                        <w:p w14:paraId="23B539FC" w14:textId="77777777" w:rsidR="00634DF7" w:rsidRPr="00011EA3" w:rsidRDefault="00634DF7" w:rsidP="00011EA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5A8AA" id="Rectangle 3" o:spid="_x0000_s1026" style="position:absolute;margin-left:324.9pt;margin-top:12.9pt;width:201.25pt;height:167.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" fillcolor="black [3200]" stroked="f" strokeweight="1pt">
              <v:textbox>
                <w:txbxContent>
                  <w:p w14:paraId="51F9DA46" w14:textId="77777777" w:rsidR="00D01A40" w:rsidRPr="005454F6" w:rsidRDefault="00D01A40" w:rsidP="00D01A40">
                    <w:pPr>
                      <w:spacing w:line="240" w:lineRule="auto"/>
                      <w:rPr>
                        <w:rFonts w:cstheme="minorHAnsi"/>
                        <w:sz w:val="24"/>
                        <w:szCs w:val="24"/>
                      </w:rPr>
                    </w:pPr>
                    <w:r w:rsidRPr="005454F6">
                      <w:rPr>
                        <w:rFonts w:cstheme="minorHAnsi"/>
                        <w:sz w:val="24"/>
                        <w:szCs w:val="24"/>
                      </w:rPr>
                      <w:t>JOB DESCRIPTION</w:t>
                    </w:r>
                  </w:p>
                  <w:p w14:paraId="79377E2D" w14:textId="5AD69B91" w:rsidR="00D01A40" w:rsidRPr="00D01A40" w:rsidRDefault="00D01A40" w:rsidP="00D01A40">
                    <w:pPr>
                      <w:rPr>
                        <w:rFonts w:cstheme="minorHAnsi"/>
                        <w:sz w:val="40"/>
                        <w:szCs w:val="40"/>
                      </w:rPr>
                    </w:pPr>
                    <w:r w:rsidRPr="00D01A40">
                      <w:rPr>
                        <w:rFonts w:cstheme="minorHAnsi"/>
                        <w:sz w:val="40"/>
                        <w:szCs w:val="40"/>
                      </w:rPr>
                      <w:t>Urban Impact and Community Specialist</w:t>
                    </w:r>
                  </w:p>
                  <w:p w14:paraId="60F080E0" w14:textId="77777777" w:rsidR="00D01A40" w:rsidRPr="005454F6" w:rsidRDefault="00D01A40" w:rsidP="00D01A40">
                    <w:pPr>
                      <w:rPr>
                        <w:sz w:val="20"/>
                        <w:szCs w:val="20"/>
                        <w:lang w:val="en-US"/>
                      </w:rPr>
                    </w:pPr>
                    <w:r w:rsidRPr="005454F6">
                      <w:rPr>
                        <w:rFonts w:cstheme="minorHAnsi"/>
                        <w:sz w:val="20"/>
                        <w:szCs w:val="20"/>
                      </w:rPr>
                      <w:t>Jakarta, December 2025</w:t>
                    </w:r>
                  </w:p>
                  <w:p w14:paraId="23B539FC" w14:textId="77777777" w:rsidR="00634DF7" w:rsidRPr="00011EA3" w:rsidRDefault="00634DF7" w:rsidP="00011EA3">
                    <w:pPr>
                      <w:jc w:val="center"/>
                      <w:rPr>
                        <w:lang w:val="en-US"/>
                      </w:rPr>
                    </w:pPr>
                  </w:p>
                </w:txbxContent>
              </v:textbox>
            </v:rect>
          </w:pict>
        </mc:Fallback>
      </mc:AlternateContent>
    </w:r>
    <w:r>
      <w:rPr>
        <w:noProof/>
      </w:rPr>
      <w:drawing>
        <wp:anchor distT="0" distB="0" distL="114300" distR="114300" simplePos="0" relativeHeight="251650560" behindDoc="0" locked="0" layoutInCell="1" allowOverlap="1" wp14:anchorId="0BF72B6A" wp14:editId="5E32C584">
          <wp:simplePos x="0" y="0"/>
          <wp:positionH relativeFrom="column">
            <wp:posOffset>-464820</wp:posOffset>
          </wp:positionH>
          <wp:positionV relativeFrom="paragraph">
            <wp:posOffset>163830</wp:posOffset>
          </wp:positionV>
          <wp:extent cx="5993130" cy="2125980"/>
          <wp:effectExtent l="0" t="0" r="7620" b="7620"/>
          <wp:wrapTopAndBottom/>
          <wp:docPr id="218757446" name="Picture 6" descr="A person walking on a dirt road surrounded by palm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57446" name="Picture 6" descr="A person walking on a dirt road surrounded by palm tree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29724" b="7214"/>
                  <a:stretch>
                    <a:fillRect/>
                  </a:stretch>
                </pic:blipFill>
                <pic:spPr bwMode="auto">
                  <a:xfrm>
                    <a:off x="0" y="0"/>
                    <a:ext cx="5993130" cy="212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3CB7" w:rsidRPr="00523CB7">
      <w:rPr>
        <w:noProof/>
      </w:rPr>
      <w:drawing>
        <wp:anchor distT="0" distB="0" distL="114300" distR="114300" simplePos="0" relativeHeight="251667968" behindDoc="0" locked="0" layoutInCell="1" allowOverlap="1" wp14:anchorId="11B4A3DC" wp14:editId="6D19567F">
          <wp:simplePos x="0" y="0"/>
          <wp:positionH relativeFrom="margin">
            <wp:posOffset>-438150</wp:posOffset>
          </wp:positionH>
          <wp:positionV relativeFrom="paragraph">
            <wp:posOffset>194310</wp:posOffset>
          </wp:positionV>
          <wp:extent cx="521970" cy="584200"/>
          <wp:effectExtent l="0" t="0" r="0" b="6350"/>
          <wp:wrapTopAndBottom/>
          <wp:docPr id="6" name="Picture 5">
            <a:extLst xmlns:a="http://schemas.openxmlformats.org/drawingml/2006/main">
              <a:ext uri="{FF2B5EF4-FFF2-40B4-BE49-F238E27FC236}">
                <a16:creationId xmlns:a16="http://schemas.microsoft.com/office/drawing/2014/main" id="{63FCAB68-023C-8F38-A524-2D8442F649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3FCAB68-023C-8F38-A524-2D8442F649E0}"/>
                      </a:ext>
                    </a:extLst>
                  </pic:cNvPr>
                  <pic:cNvPicPr>
                    <a:picLocks noChangeAspect="1"/>
                  </pic:cNvPicPr>
                </pic:nvPicPr>
                <pic:blipFill>
                  <a:blip r:embed="rId2"/>
                  <a:stretch>
                    <a:fillRect/>
                  </a:stretch>
                </pic:blipFill>
                <pic:spPr>
                  <a:xfrm>
                    <a:off x="0" y="0"/>
                    <a:ext cx="521970" cy="584200"/>
                  </a:xfrm>
                  <a:prstGeom prst="rect">
                    <a:avLst/>
                  </a:prstGeom>
                </pic:spPr>
              </pic:pic>
            </a:graphicData>
          </a:graphic>
          <wp14:sizeRelH relativeFrom="margin">
            <wp14:pctWidth>0</wp14:pctWidth>
          </wp14:sizeRelH>
          <wp14:sizeRelV relativeFrom="margin">
            <wp14:pctHeight>0</wp14:pctHeight>
          </wp14:sizeRelV>
        </wp:anchor>
      </w:drawing>
    </w:r>
  </w:p>
  <w:p w14:paraId="4F108567" w14:textId="0127C11A" w:rsidR="00634DF7" w:rsidRDefault="00634DF7">
    <w:pPr>
      <w:pStyle w:val="Header"/>
    </w:pPr>
    <w:r>
      <w:rPr>
        <w:noProof/>
      </w:rPr>
      <mc:AlternateContent>
        <mc:Choice Requires="wps">
          <w:drawing>
            <wp:anchor distT="0" distB="0" distL="114300" distR="114300" simplePos="0" relativeHeight="251664384" behindDoc="0" locked="0" layoutInCell="1" allowOverlap="1" wp14:anchorId="0F759D8A" wp14:editId="0F8A559C">
              <wp:simplePos x="0" y="0"/>
              <wp:positionH relativeFrom="column">
                <wp:posOffset>4561205</wp:posOffset>
              </wp:positionH>
              <wp:positionV relativeFrom="paragraph">
                <wp:posOffset>294005</wp:posOffset>
              </wp:positionV>
              <wp:extent cx="2216785" cy="806450"/>
              <wp:effectExtent l="0" t="0" r="0" b="0"/>
              <wp:wrapNone/>
              <wp:docPr id="3056057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785" cy="806450"/>
                      </a:xfrm>
                      <a:prstGeom prst="rect">
                        <a:avLst/>
                      </a:prstGeom>
                      <a:noFill/>
                      <a:ln w="6350">
                        <a:noFill/>
                      </a:ln>
                    </wps:spPr>
                    <wps:txbx>
                      <w:txbxContent>
                        <w:p w14:paraId="55D04F53" w14:textId="4C0AA036" w:rsidR="00634DF7" w:rsidRPr="00EE72F7" w:rsidRDefault="00634DF7" w:rsidP="00676183">
                          <w:pPr>
                            <w:spacing w:after="0" w:line="240" w:lineRule="auto"/>
                            <w:rPr>
                              <w:rFonts w:ascii="WWF" w:hAnsi="WWF"/>
                              <w:color w:val="FFFFFF" w:themeColor="background1"/>
                              <w:sz w:val="30"/>
                              <w:szCs w:val="24"/>
                              <w:lang w:val="en-US"/>
                            </w:rPr>
                          </w:pPr>
                          <w:r w:rsidRPr="00EE72F7">
                            <w:rPr>
                              <w:rFonts w:ascii="WWF" w:hAnsi="WWF"/>
                              <w:color w:val="FFFFFF" w:themeColor="background1"/>
                              <w:sz w:val="30"/>
                              <w:szCs w:val="24"/>
                              <w:lang w:val="en-US"/>
                            </w:rPr>
                            <w:t>(</w:t>
                          </w:r>
                          <w:r w:rsidR="00B44B93">
                            <w:rPr>
                              <w:rFonts w:ascii="WWF" w:hAnsi="WWF"/>
                              <w:color w:val="FFFFFF" w:themeColor="background1"/>
                              <w:sz w:val="30"/>
                              <w:szCs w:val="24"/>
                              <w:lang w:val="en-US"/>
                            </w:rPr>
                            <w:t>Urban Impact and Communication Officer</w:t>
                          </w:r>
                          <w:r w:rsidRPr="00EE72F7">
                            <w:rPr>
                              <w:rFonts w:ascii="WWF" w:hAnsi="WWF"/>
                              <w:color w:val="FFFFFF" w:themeColor="background1"/>
                              <w:sz w:val="30"/>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59D8A" id="_x0000_t202" coordsize="21600,21600" o:spt="202" path="m,l,21600r21600,l21600,xe">
              <v:stroke joinstyle="miter"/>
              <v:path gradientshapeok="t" o:connecttype="rect"/>
            </v:shapetype>
            <v:shape id="Text Box 1" o:spid="_x0000_s1027" type="#_x0000_t202" style="position:absolute;margin-left:359.15pt;margin-top:23.15pt;width:174.55pt;height: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" filled="f" stroked="f" strokeweight=".5pt">
              <v:textbox>
                <w:txbxContent>
                  <w:p w14:paraId="55D04F53" w14:textId="4C0AA036" w:rsidR="00634DF7" w:rsidRPr="00EE72F7" w:rsidRDefault="00634DF7" w:rsidP="00676183">
                    <w:pPr>
                      <w:spacing w:after="0" w:line="240" w:lineRule="auto"/>
                      <w:rPr>
                        <w:rFonts w:ascii="WWF" w:hAnsi="WWF"/>
                        <w:color w:val="FFFFFF" w:themeColor="background1"/>
                        <w:sz w:val="30"/>
                        <w:szCs w:val="24"/>
                        <w:lang w:val="en-US"/>
                      </w:rPr>
                    </w:pPr>
                    <w:r w:rsidRPr="00EE72F7">
                      <w:rPr>
                        <w:rFonts w:ascii="WWF" w:hAnsi="WWF"/>
                        <w:color w:val="FFFFFF" w:themeColor="background1"/>
                        <w:sz w:val="30"/>
                        <w:szCs w:val="24"/>
                        <w:lang w:val="en-US"/>
                      </w:rPr>
                      <w:t>(</w:t>
                    </w:r>
                    <w:r w:rsidR="00B44B93">
                      <w:rPr>
                        <w:rFonts w:ascii="WWF" w:hAnsi="WWF"/>
                        <w:color w:val="FFFFFF" w:themeColor="background1"/>
                        <w:sz w:val="30"/>
                        <w:szCs w:val="24"/>
                        <w:lang w:val="en-US"/>
                      </w:rPr>
                      <w:t>Urban Impact and Communication Officer</w:t>
                    </w:r>
                    <w:r w:rsidRPr="00EE72F7">
                      <w:rPr>
                        <w:rFonts w:ascii="WWF" w:hAnsi="WWF"/>
                        <w:color w:val="FFFFFF" w:themeColor="background1"/>
                        <w:sz w:val="30"/>
                        <w:szCs w:val="24"/>
                        <w:lang w:val="en-US"/>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22933"/>
    <w:multiLevelType w:val="hybridMultilevel"/>
    <w:tmpl w:val="8518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77B58"/>
    <w:multiLevelType w:val="hybridMultilevel"/>
    <w:tmpl w:val="6C56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66902"/>
    <w:multiLevelType w:val="hybridMultilevel"/>
    <w:tmpl w:val="8C84403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2579399F"/>
    <w:multiLevelType w:val="hybridMultilevel"/>
    <w:tmpl w:val="D3260C52"/>
    <w:lvl w:ilvl="0" w:tplc="5A8E713E">
      <w:start w:val="1"/>
      <w:numFmt w:val="upperLetter"/>
      <w:lvlText w:val="%1."/>
      <w:lvlJc w:val="left"/>
      <w:pPr>
        <w:ind w:left="502" w:hanging="360"/>
      </w:pPr>
      <w:rPr>
        <w:rFonts w:hint="default"/>
      </w:rPr>
    </w:lvl>
    <w:lvl w:ilvl="1" w:tplc="38090001">
      <w:start w:val="1"/>
      <w:numFmt w:val="bullet"/>
      <w:lvlText w:val=""/>
      <w:lvlJc w:val="left"/>
      <w:pPr>
        <w:ind w:left="1440" w:hanging="360"/>
      </w:pPr>
      <w:rPr>
        <w:rFonts w:ascii="Symbol" w:hAnsi="Symbol" w:hint="default"/>
      </w:r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 w15:restartNumberingAfterBreak="0">
    <w:nsid w:val="28C01307"/>
    <w:multiLevelType w:val="hybridMultilevel"/>
    <w:tmpl w:val="33CC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D762D"/>
    <w:multiLevelType w:val="hybridMultilevel"/>
    <w:tmpl w:val="D402D7FC"/>
    <w:lvl w:ilvl="0" w:tplc="6788510C">
      <w:start w:val="1"/>
      <w:numFmt w:val="upperRoman"/>
      <w:lvlText w:val="%1."/>
      <w:lvlJc w:val="left"/>
      <w:pPr>
        <w:ind w:left="1080" w:hanging="720"/>
      </w:pPr>
      <w:rPr>
        <w:rFonts w:hint="default"/>
      </w:rPr>
    </w:lvl>
    <w:lvl w:ilvl="1" w:tplc="8D7C6E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E0223"/>
    <w:multiLevelType w:val="hybridMultilevel"/>
    <w:tmpl w:val="32F425AE"/>
    <w:lvl w:ilvl="0" w:tplc="FFFFFFFF">
      <w:start w:val="1"/>
      <w:numFmt w:val="bullet"/>
      <w:lvlText w:val=""/>
      <w:lvlJc w:val="left"/>
      <w:pPr>
        <w:ind w:left="502" w:hanging="360"/>
      </w:pPr>
      <w:rPr>
        <w:rFonts w:ascii="Symbol" w:hAnsi="Symbol" w:hint="default"/>
      </w:rPr>
    </w:lvl>
    <w:lvl w:ilvl="1" w:tplc="04090001">
      <w:start w:val="1"/>
      <w:numFmt w:val="bullet"/>
      <w:lvlText w:val=""/>
      <w:lvlJc w:val="left"/>
      <w:pPr>
        <w:ind w:left="1222" w:hanging="360"/>
      </w:pPr>
      <w:rPr>
        <w:rFonts w:ascii="Symbol" w:hAnsi="Symbol"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 w15:restartNumberingAfterBreak="0">
    <w:nsid w:val="54464B19"/>
    <w:multiLevelType w:val="hybridMultilevel"/>
    <w:tmpl w:val="6CD4852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57260FB9"/>
    <w:multiLevelType w:val="hybridMultilevel"/>
    <w:tmpl w:val="C0E46B72"/>
    <w:lvl w:ilvl="0" w:tplc="91981D72">
      <w:start w:val="1"/>
      <w:numFmt w:val="bullet"/>
      <w:lvlText w:val="·"/>
      <w:lvlJc w:val="left"/>
      <w:pPr>
        <w:ind w:left="360" w:hanging="360"/>
      </w:pPr>
      <w:rPr>
        <w:rFonts w:ascii="Symbol" w:hAnsi="Symbol" w:hint="default"/>
      </w:rPr>
    </w:lvl>
    <w:lvl w:ilvl="1" w:tplc="03C29BA6">
      <w:start w:val="1"/>
      <w:numFmt w:val="bullet"/>
      <w:lvlText w:val="o"/>
      <w:lvlJc w:val="left"/>
      <w:pPr>
        <w:ind w:left="1080" w:hanging="360"/>
      </w:pPr>
      <w:rPr>
        <w:rFonts w:ascii="Courier New" w:hAnsi="Courier New" w:hint="default"/>
      </w:rPr>
    </w:lvl>
    <w:lvl w:ilvl="2" w:tplc="C8947B66">
      <w:start w:val="1"/>
      <w:numFmt w:val="bullet"/>
      <w:lvlText w:val=""/>
      <w:lvlJc w:val="left"/>
      <w:pPr>
        <w:ind w:left="1800" w:hanging="360"/>
      </w:pPr>
      <w:rPr>
        <w:rFonts w:ascii="Wingdings" w:hAnsi="Wingdings" w:hint="default"/>
      </w:rPr>
    </w:lvl>
    <w:lvl w:ilvl="3" w:tplc="90AC833E">
      <w:start w:val="1"/>
      <w:numFmt w:val="bullet"/>
      <w:lvlText w:val=""/>
      <w:lvlJc w:val="left"/>
      <w:pPr>
        <w:ind w:left="2520" w:hanging="360"/>
      </w:pPr>
      <w:rPr>
        <w:rFonts w:ascii="Symbol" w:hAnsi="Symbol" w:hint="default"/>
      </w:rPr>
    </w:lvl>
    <w:lvl w:ilvl="4" w:tplc="7DD6E0CE">
      <w:start w:val="1"/>
      <w:numFmt w:val="bullet"/>
      <w:lvlText w:val="o"/>
      <w:lvlJc w:val="left"/>
      <w:pPr>
        <w:ind w:left="3240" w:hanging="360"/>
      </w:pPr>
      <w:rPr>
        <w:rFonts w:ascii="Courier New" w:hAnsi="Courier New" w:hint="default"/>
      </w:rPr>
    </w:lvl>
    <w:lvl w:ilvl="5" w:tplc="01E058CE">
      <w:start w:val="1"/>
      <w:numFmt w:val="bullet"/>
      <w:lvlText w:val=""/>
      <w:lvlJc w:val="left"/>
      <w:pPr>
        <w:ind w:left="3960" w:hanging="360"/>
      </w:pPr>
      <w:rPr>
        <w:rFonts w:ascii="Wingdings" w:hAnsi="Wingdings" w:hint="default"/>
      </w:rPr>
    </w:lvl>
    <w:lvl w:ilvl="6" w:tplc="44FA7E80">
      <w:start w:val="1"/>
      <w:numFmt w:val="bullet"/>
      <w:lvlText w:val=""/>
      <w:lvlJc w:val="left"/>
      <w:pPr>
        <w:ind w:left="4680" w:hanging="360"/>
      </w:pPr>
      <w:rPr>
        <w:rFonts w:ascii="Symbol" w:hAnsi="Symbol" w:hint="default"/>
      </w:rPr>
    </w:lvl>
    <w:lvl w:ilvl="7" w:tplc="6834E94E">
      <w:start w:val="1"/>
      <w:numFmt w:val="bullet"/>
      <w:lvlText w:val="o"/>
      <w:lvlJc w:val="left"/>
      <w:pPr>
        <w:ind w:left="5400" w:hanging="360"/>
      </w:pPr>
      <w:rPr>
        <w:rFonts w:ascii="Courier New" w:hAnsi="Courier New" w:hint="default"/>
      </w:rPr>
    </w:lvl>
    <w:lvl w:ilvl="8" w:tplc="06321C8C">
      <w:start w:val="1"/>
      <w:numFmt w:val="bullet"/>
      <w:lvlText w:val=""/>
      <w:lvlJc w:val="left"/>
      <w:pPr>
        <w:ind w:left="6120" w:hanging="360"/>
      </w:pPr>
      <w:rPr>
        <w:rFonts w:ascii="Wingdings" w:hAnsi="Wingdings" w:hint="default"/>
      </w:rPr>
    </w:lvl>
  </w:abstractNum>
  <w:abstractNum w:abstractNumId="9" w15:restartNumberingAfterBreak="0">
    <w:nsid w:val="5A73450C"/>
    <w:multiLevelType w:val="hybridMultilevel"/>
    <w:tmpl w:val="B5947E8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0" w15:restartNumberingAfterBreak="0">
    <w:nsid w:val="62F771B4"/>
    <w:multiLevelType w:val="hybridMultilevel"/>
    <w:tmpl w:val="8BA0F15C"/>
    <w:lvl w:ilvl="0" w:tplc="04090001">
      <w:start w:val="1"/>
      <w:numFmt w:val="bullet"/>
      <w:lvlText w:val=""/>
      <w:lvlJc w:val="left"/>
      <w:pPr>
        <w:ind w:left="502" w:hanging="360"/>
      </w:pPr>
      <w:rPr>
        <w:rFonts w:ascii="Symbol" w:hAnsi="Symbol" w:hint="default"/>
      </w:rPr>
    </w:lvl>
    <w:lvl w:ilvl="1" w:tplc="E6782C2E">
      <w:numFmt w:val="bullet"/>
      <w:lvlText w:val="-"/>
      <w:lvlJc w:val="left"/>
      <w:pPr>
        <w:ind w:left="1442" w:hanging="580"/>
      </w:pPr>
      <w:rPr>
        <w:rFonts w:ascii="Arial" w:eastAsiaTheme="minorEastAsia" w:hAnsi="Arial" w:cs="Arial"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6B306D80"/>
    <w:multiLevelType w:val="hybridMultilevel"/>
    <w:tmpl w:val="4B322CF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324942277">
    <w:abstractNumId w:val="5"/>
  </w:num>
  <w:num w:numId="2" w16cid:durableId="1636334832">
    <w:abstractNumId w:val="3"/>
  </w:num>
  <w:num w:numId="3" w16cid:durableId="222255969">
    <w:abstractNumId w:val="8"/>
  </w:num>
  <w:num w:numId="4" w16cid:durableId="1504083248">
    <w:abstractNumId w:val="9"/>
  </w:num>
  <w:num w:numId="5" w16cid:durableId="1055740747">
    <w:abstractNumId w:val="1"/>
  </w:num>
  <w:num w:numId="6" w16cid:durableId="1179468781">
    <w:abstractNumId w:val="4"/>
  </w:num>
  <w:num w:numId="7" w16cid:durableId="1056314412">
    <w:abstractNumId w:val="0"/>
  </w:num>
  <w:num w:numId="8" w16cid:durableId="153180983">
    <w:abstractNumId w:val="2"/>
  </w:num>
  <w:num w:numId="9" w16cid:durableId="1881241713">
    <w:abstractNumId w:val="10"/>
  </w:num>
  <w:num w:numId="10" w16cid:durableId="906384446">
    <w:abstractNumId w:val="6"/>
  </w:num>
  <w:num w:numId="11" w16cid:durableId="609775598">
    <w:abstractNumId w:val="7"/>
  </w:num>
  <w:num w:numId="12" w16cid:durableId="910312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F7"/>
    <w:rsid w:val="00000DAA"/>
    <w:rsid w:val="000363AD"/>
    <w:rsid w:val="00066548"/>
    <w:rsid w:val="00070818"/>
    <w:rsid w:val="000827C2"/>
    <w:rsid w:val="00094B9E"/>
    <w:rsid w:val="00096432"/>
    <w:rsid w:val="000A1D5E"/>
    <w:rsid w:val="000A23F0"/>
    <w:rsid w:val="000A3912"/>
    <w:rsid w:val="000D3DCE"/>
    <w:rsid w:val="000F159E"/>
    <w:rsid w:val="000F185D"/>
    <w:rsid w:val="00133F67"/>
    <w:rsid w:val="00142520"/>
    <w:rsid w:val="001549F8"/>
    <w:rsid w:val="001A33E0"/>
    <w:rsid w:val="00251CEB"/>
    <w:rsid w:val="00286C67"/>
    <w:rsid w:val="002B231A"/>
    <w:rsid w:val="003026EE"/>
    <w:rsid w:val="00353604"/>
    <w:rsid w:val="00353C80"/>
    <w:rsid w:val="0036007C"/>
    <w:rsid w:val="00376C8E"/>
    <w:rsid w:val="003B3DB1"/>
    <w:rsid w:val="003C6EF7"/>
    <w:rsid w:val="003D3CEC"/>
    <w:rsid w:val="00404257"/>
    <w:rsid w:val="004250D0"/>
    <w:rsid w:val="00426672"/>
    <w:rsid w:val="00437416"/>
    <w:rsid w:val="00446605"/>
    <w:rsid w:val="00485FBE"/>
    <w:rsid w:val="00486947"/>
    <w:rsid w:val="00490064"/>
    <w:rsid w:val="004A3C8C"/>
    <w:rsid w:val="004C10BC"/>
    <w:rsid w:val="004C52C4"/>
    <w:rsid w:val="004D6CD8"/>
    <w:rsid w:val="004E5388"/>
    <w:rsid w:val="004F7F42"/>
    <w:rsid w:val="00523CB7"/>
    <w:rsid w:val="005262A5"/>
    <w:rsid w:val="00533045"/>
    <w:rsid w:val="005475EA"/>
    <w:rsid w:val="005522D6"/>
    <w:rsid w:val="00567312"/>
    <w:rsid w:val="00580A72"/>
    <w:rsid w:val="005C4551"/>
    <w:rsid w:val="005E7DB9"/>
    <w:rsid w:val="005F1A0F"/>
    <w:rsid w:val="00632559"/>
    <w:rsid w:val="00634DF7"/>
    <w:rsid w:val="00641119"/>
    <w:rsid w:val="00652367"/>
    <w:rsid w:val="00671DDA"/>
    <w:rsid w:val="00697877"/>
    <w:rsid w:val="006E04C0"/>
    <w:rsid w:val="006F7281"/>
    <w:rsid w:val="00711F89"/>
    <w:rsid w:val="00715C76"/>
    <w:rsid w:val="00746D74"/>
    <w:rsid w:val="00763B67"/>
    <w:rsid w:val="00776AC8"/>
    <w:rsid w:val="00785AB0"/>
    <w:rsid w:val="00792BC7"/>
    <w:rsid w:val="007935C5"/>
    <w:rsid w:val="007A6BD3"/>
    <w:rsid w:val="007A755A"/>
    <w:rsid w:val="007B4FC3"/>
    <w:rsid w:val="00823406"/>
    <w:rsid w:val="008337E4"/>
    <w:rsid w:val="00853036"/>
    <w:rsid w:val="008719F2"/>
    <w:rsid w:val="0087472F"/>
    <w:rsid w:val="008A2E06"/>
    <w:rsid w:val="008A5D07"/>
    <w:rsid w:val="008B0662"/>
    <w:rsid w:val="00914594"/>
    <w:rsid w:val="00993ABC"/>
    <w:rsid w:val="009A3403"/>
    <w:rsid w:val="009A3A32"/>
    <w:rsid w:val="009A52DA"/>
    <w:rsid w:val="009C6359"/>
    <w:rsid w:val="009C6F1F"/>
    <w:rsid w:val="009E0D20"/>
    <w:rsid w:val="009F69CC"/>
    <w:rsid w:val="00A66319"/>
    <w:rsid w:val="00A71BDF"/>
    <w:rsid w:val="00A96788"/>
    <w:rsid w:val="00AF36E3"/>
    <w:rsid w:val="00B04FC3"/>
    <w:rsid w:val="00B07346"/>
    <w:rsid w:val="00B2574D"/>
    <w:rsid w:val="00B347D5"/>
    <w:rsid w:val="00B44B93"/>
    <w:rsid w:val="00B51B8C"/>
    <w:rsid w:val="00B75DBB"/>
    <w:rsid w:val="00BC3502"/>
    <w:rsid w:val="00BD1115"/>
    <w:rsid w:val="00BE34C6"/>
    <w:rsid w:val="00BE37AF"/>
    <w:rsid w:val="00C148EF"/>
    <w:rsid w:val="00C436E4"/>
    <w:rsid w:val="00C53509"/>
    <w:rsid w:val="00C64C88"/>
    <w:rsid w:val="00C76D74"/>
    <w:rsid w:val="00CE6A75"/>
    <w:rsid w:val="00D01A40"/>
    <w:rsid w:val="00D579BF"/>
    <w:rsid w:val="00D63A12"/>
    <w:rsid w:val="00D81BB7"/>
    <w:rsid w:val="00DA61F8"/>
    <w:rsid w:val="00DB5C41"/>
    <w:rsid w:val="00DC7154"/>
    <w:rsid w:val="00DD0AA4"/>
    <w:rsid w:val="00E009E6"/>
    <w:rsid w:val="00E401DA"/>
    <w:rsid w:val="00E634CA"/>
    <w:rsid w:val="00E80D9C"/>
    <w:rsid w:val="00EA7131"/>
    <w:rsid w:val="00EB0AF8"/>
    <w:rsid w:val="00EB4042"/>
    <w:rsid w:val="00EC49CB"/>
    <w:rsid w:val="00EC4C37"/>
    <w:rsid w:val="00EE4AEB"/>
    <w:rsid w:val="00EE7919"/>
    <w:rsid w:val="00F16BA2"/>
    <w:rsid w:val="00F16BE4"/>
    <w:rsid w:val="00F30252"/>
    <w:rsid w:val="00F74DCA"/>
    <w:rsid w:val="00FD14D6"/>
    <w:rsid w:val="00FE7292"/>
    <w:rsid w:val="00FF20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4446"/>
  <w15:chartTrackingRefBased/>
  <w15:docId w15:val="{021BE034-D1CB-49B0-8427-2D7BE394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F7"/>
    <w:rPr>
      <w:kern w:val="0"/>
      <w:lang w:val="en-ID"/>
    </w:rPr>
  </w:style>
  <w:style w:type="paragraph" w:styleId="Heading1">
    <w:name w:val="heading 1"/>
    <w:basedOn w:val="Normal"/>
    <w:next w:val="Normal"/>
    <w:link w:val="Heading1Char"/>
    <w:uiPriority w:val="9"/>
    <w:qFormat/>
    <w:rsid w:val="00A71BD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A71BD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1BD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1BD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71BD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71BD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71BD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71BD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71BD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BD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A71B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BD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BD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71BD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71BD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71BD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71BD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71BD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71BDF"/>
    <w:pPr>
      <w:spacing w:line="240" w:lineRule="auto"/>
    </w:pPr>
    <w:rPr>
      <w:b/>
      <w:bCs/>
      <w:smallCaps/>
      <w:color w:val="44546A" w:themeColor="text2"/>
    </w:rPr>
  </w:style>
  <w:style w:type="paragraph" w:styleId="Title">
    <w:name w:val="Title"/>
    <w:basedOn w:val="Normal"/>
    <w:next w:val="Normal"/>
    <w:link w:val="TitleChar"/>
    <w:uiPriority w:val="10"/>
    <w:qFormat/>
    <w:rsid w:val="00A71BD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71BD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71BD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71BD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71BDF"/>
    <w:rPr>
      <w:b/>
      <w:bCs/>
    </w:rPr>
  </w:style>
  <w:style w:type="character" w:styleId="Emphasis">
    <w:name w:val="Emphasis"/>
    <w:basedOn w:val="DefaultParagraphFont"/>
    <w:uiPriority w:val="20"/>
    <w:qFormat/>
    <w:rsid w:val="00A71BDF"/>
    <w:rPr>
      <w:i/>
      <w:iCs/>
    </w:rPr>
  </w:style>
  <w:style w:type="paragraph" w:styleId="NoSpacing">
    <w:name w:val="No Spacing"/>
    <w:uiPriority w:val="1"/>
    <w:qFormat/>
    <w:rsid w:val="00A71BDF"/>
    <w:pPr>
      <w:spacing w:after="0" w:line="240" w:lineRule="auto"/>
    </w:pPr>
  </w:style>
  <w:style w:type="paragraph" w:styleId="ListParagraph">
    <w:name w:val="List Paragraph"/>
    <w:basedOn w:val="Normal"/>
    <w:uiPriority w:val="34"/>
    <w:qFormat/>
    <w:rsid w:val="00A71BDF"/>
    <w:pPr>
      <w:ind w:left="720"/>
      <w:contextualSpacing/>
    </w:pPr>
  </w:style>
  <w:style w:type="paragraph" w:styleId="Quote">
    <w:name w:val="Quote"/>
    <w:basedOn w:val="Normal"/>
    <w:next w:val="Normal"/>
    <w:link w:val="QuoteChar"/>
    <w:uiPriority w:val="29"/>
    <w:qFormat/>
    <w:rsid w:val="00A71BD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71BDF"/>
    <w:rPr>
      <w:color w:val="44546A" w:themeColor="text2"/>
      <w:sz w:val="24"/>
      <w:szCs w:val="24"/>
    </w:rPr>
  </w:style>
  <w:style w:type="paragraph" w:styleId="IntenseQuote">
    <w:name w:val="Intense Quote"/>
    <w:basedOn w:val="Normal"/>
    <w:next w:val="Normal"/>
    <w:link w:val="IntenseQuoteChar"/>
    <w:uiPriority w:val="30"/>
    <w:qFormat/>
    <w:rsid w:val="00A71BD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71BD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71BDF"/>
    <w:rPr>
      <w:i/>
      <w:iCs/>
      <w:color w:val="595959" w:themeColor="text1" w:themeTint="A6"/>
    </w:rPr>
  </w:style>
  <w:style w:type="character" w:styleId="IntenseEmphasis">
    <w:name w:val="Intense Emphasis"/>
    <w:basedOn w:val="DefaultParagraphFont"/>
    <w:uiPriority w:val="21"/>
    <w:qFormat/>
    <w:rsid w:val="00A71BDF"/>
    <w:rPr>
      <w:b/>
      <w:bCs/>
      <w:i/>
      <w:iCs/>
    </w:rPr>
  </w:style>
  <w:style w:type="character" w:styleId="SubtleReference">
    <w:name w:val="Subtle Reference"/>
    <w:basedOn w:val="DefaultParagraphFont"/>
    <w:uiPriority w:val="31"/>
    <w:qFormat/>
    <w:rsid w:val="00A71BD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71BDF"/>
    <w:rPr>
      <w:b/>
      <w:bCs/>
      <w:smallCaps/>
      <w:color w:val="44546A" w:themeColor="text2"/>
      <w:u w:val="single"/>
    </w:rPr>
  </w:style>
  <w:style w:type="character" w:styleId="BookTitle">
    <w:name w:val="Book Title"/>
    <w:basedOn w:val="DefaultParagraphFont"/>
    <w:uiPriority w:val="33"/>
    <w:qFormat/>
    <w:rsid w:val="00A71BDF"/>
    <w:rPr>
      <w:b/>
      <w:bCs/>
      <w:smallCaps/>
      <w:spacing w:val="10"/>
    </w:rPr>
  </w:style>
  <w:style w:type="paragraph" w:styleId="TOCHeading">
    <w:name w:val="TOC Heading"/>
    <w:basedOn w:val="Heading1"/>
    <w:next w:val="Normal"/>
    <w:uiPriority w:val="39"/>
    <w:semiHidden/>
    <w:unhideWhenUsed/>
    <w:qFormat/>
    <w:rsid w:val="00A71BDF"/>
    <w:pPr>
      <w:outlineLvl w:val="9"/>
    </w:pPr>
  </w:style>
  <w:style w:type="paragraph" w:styleId="Header">
    <w:name w:val="header"/>
    <w:basedOn w:val="Normal"/>
    <w:link w:val="HeaderChar"/>
    <w:uiPriority w:val="99"/>
    <w:unhideWhenUsed/>
    <w:rsid w:val="00634D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DF7"/>
    <w:rPr>
      <w:kern w:val="0"/>
      <w:lang w:val="en-ID"/>
    </w:rPr>
  </w:style>
  <w:style w:type="paragraph" w:styleId="Footer">
    <w:name w:val="footer"/>
    <w:basedOn w:val="Normal"/>
    <w:link w:val="FooterChar"/>
    <w:uiPriority w:val="99"/>
    <w:unhideWhenUsed/>
    <w:rsid w:val="00634D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DF7"/>
    <w:rPr>
      <w:kern w:val="0"/>
      <w:lang w:val="en-ID"/>
    </w:rPr>
  </w:style>
  <w:style w:type="character" w:customStyle="1" w:styleId="normaltextrun">
    <w:name w:val="normaltextrun"/>
    <w:basedOn w:val="DefaultParagraphFont"/>
    <w:rsid w:val="00634DF7"/>
  </w:style>
  <w:style w:type="paragraph" w:styleId="FootnoteText">
    <w:name w:val="footnote text"/>
    <w:basedOn w:val="Normal"/>
    <w:link w:val="FootnoteTextChar"/>
    <w:uiPriority w:val="99"/>
    <w:semiHidden/>
    <w:unhideWhenUsed/>
    <w:rsid w:val="00634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DF7"/>
    <w:rPr>
      <w:kern w:val="0"/>
      <w:sz w:val="20"/>
      <w:szCs w:val="20"/>
      <w:lang w:val="en-ID"/>
    </w:rPr>
  </w:style>
  <w:style w:type="character" w:styleId="FootnoteReference">
    <w:name w:val="footnote reference"/>
    <w:basedOn w:val="DefaultParagraphFont"/>
    <w:uiPriority w:val="99"/>
    <w:semiHidden/>
    <w:unhideWhenUsed/>
    <w:rsid w:val="00634DF7"/>
    <w:rPr>
      <w:vertAlign w:val="superscript"/>
    </w:rPr>
  </w:style>
  <w:style w:type="character" w:styleId="Hyperlink">
    <w:name w:val="Hyperlink"/>
    <w:basedOn w:val="DefaultParagraphFont"/>
    <w:uiPriority w:val="99"/>
    <w:rsid w:val="00634DF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936</Words>
  <Characters>6408</Characters>
  <Application>Microsoft Office Word</Application>
  <DocSecurity>0</DocSecurity>
  <Lines>337</Lines>
  <Paragraphs>143</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 Prathama Putra</dc:creator>
  <cp:keywords/>
  <dc:description/>
  <cp:lastModifiedBy>Angga Prathama Putra</cp:lastModifiedBy>
  <cp:revision>2</cp:revision>
  <dcterms:created xsi:type="dcterms:W3CDTF">2025-12-08T04:07:00Z</dcterms:created>
  <dcterms:modified xsi:type="dcterms:W3CDTF">2025-12-08T04:07:00Z</dcterms:modified>
</cp:coreProperties>
</file>